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635D45"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3F392F"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18"/>
          <w:szCs w:val="18"/>
        </w:rPr>
      </w:pPr>
    </w:p>
    <w:p w:rsidR="003F392F" w:rsidRDefault="003F392F"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C12BE1"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48"/>
          <w:szCs w:val="48"/>
        </w:rPr>
      </w:pPr>
      <w:r w:rsidRPr="00C12BE1">
        <w:rPr>
          <w:rFonts w:ascii="Benguiat Bk BT" w:hAnsi="Benguiat Bk BT" w:cs="Arial"/>
          <w:b/>
          <w:bCs/>
          <w:sz w:val="48"/>
          <w:szCs w:val="48"/>
        </w:rPr>
        <w:t>Reglamento Interior del Consejo de la Judicatura del Poder Judicial del Estado de Tamaulipas</w:t>
      </w:r>
    </w:p>
    <w:p w:rsidR="00526A1C" w:rsidRDefault="00526A1C" w:rsidP="00526A1C">
      <w:pPr>
        <w:pBdr>
          <w:top w:val="single" w:sz="18" w:space="1" w:color="auto"/>
          <w:left w:val="single" w:sz="18" w:space="4" w:color="auto"/>
          <w:bottom w:val="single" w:sz="18" w:space="1" w:color="auto"/>
          <w:right w:val="single" w:sz="18" w:space="4" w:color="auto"/>
        </w:pBdr>
        <w:spacing w:before="120"/>
        <w:jc w:val="center"/>
        <w:rPr>
          <w:rFonts w:ascii="Century Gothic" w:hAnsi="Century Gothic"/>
          <w:b/>
          <w:sz w:val="48"/>
          <w:szCs w:val="48"/>
        </w:rPr>
      </w:pPr>
      <w:r w:rsidRPr="00E96A46">
        <w:rPr>
          <w:rFonts w:ascii="Benguiat Bk BT" w:hAnsi="Benguiat Bk BT"/>
          <w:b/>
          <w:bCs/>
          <w:sz w:val="48"/>
          <w:szCs w:val="48"/>
        </w:rPr>
        <w:t>(Abrogado)</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3F392F" w:rsidRDefault="003F392F"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D04E02"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Default="003F392F"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4C5A11">
        <w:rPr>
          <w:rFonts w:ascii="Arial" w:hAnsi="Arial" w:cs="Arial"/>
          <w:b/>
          <w:sz w:val="20"/>
        </w:rPr>
        <w:t>4</w:t>
      </w:r>
      <w:r w:rsidR="00EA0B7F">
        <w:rPr>
          <w:rFonts w:ascii="Arial" w:hAnsi="Arial" w:cs="Arial"/>
          <w:b/>
          <w:sz w:val="20"/>
        </w:rPr>
        <w:t xml:space="preserve"> de </w:t>
      </w:r>
      <w:r w:rsidR="004C5A11">
        <w:rPr>
          <w:rFonts w:ascii="Arial" w:hAnsi="Arial" w:cs="Arial"/>
          <w:b/>
          <w:sz w:val="20"/>
        </w:rPr>
        <w:t>julio</w:t>
      </w:r>
      <w:r w:rsidR="001334DB">
        <w:rPr>
          <w:rFonts w:ascii="Arial" w:hAnsi="Arial" w:cs="Arial"/>
          <w:b/>
          <w:sz w:val="20"/>
        </w:rPr>
        <w:t xml:space="preserve"> de 2013</w:t>
      </w:r>
      <w:r w:rsidR="00230651">
        <w:rPr>
          <w:rFonts w:ascii="Arial" w:hAnsi="Arial" w:cs="Arial"/>
          <w:b/>
          <w:sz w:val="20"/>
        </w:rPr>
        <w:t>.</w:t>
      </w:r>
    </w:p>
    <w:p w:rsidR="00050FC6" w:rsidRDefault="00050FC6" w:rsidP="00526A1C">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526A1C" w:rsidRDefault="00526A1C" w:rsidP="00526A1C">
      <w:pPr>
        <w:pBdr>
          <w:top w:val="single" w:sz="18" w:space="1" w:color="auto"/>
          <w:left w:val="single" w:sz="18" w:space="4" w:color="auto"/>
          <w:bottom w:val="single" w:sz="18" w:space="1" w:color="auto"/>
          <w:right w:val="single" w:sz="18" w:space="4" w:color="auto"/>
        </w:pBdr>
        <w:jc w:val="both"/>
        <w:rPr>
          <w:rFonts w:ascii="Arial" w:hAnsi="Arial" w:cs="Arial"/>
          <w:sz w:val="20"/>
        </w:rPr>
      </w:pPr>
      <w:r w:rsidRPr="00526A1C">
        <w:rPr>
          <w:rFonts w:ascii="Arial" w:hAnsi="Arial" w:cs="Arial"/>
          <w:b/>
          <w:sz w:val="20"/>
        </w:rPr>
        <w:t>Nota:</w:t>
      </w:r>
      <w:r w:rsidRPr="00526A1C">
        <w:rPr>
          <w:rFonts w:ascii="Arial" w:hAnsi="Arial" w:cs="Arial"/>
          <w:sz w:val="20"/>
        </w:rPr>
        <w:t xml:space="preserve"> Abrogado por el actual Reglamento vigente, denominado: </w:t>
      </w:r>
      <w:r w:rsidR="00777DA7" w:rsidRPr="00777DA7">
        <w:rPr>
          <w:rFonts w:ascii="Arial" w:hAnsi="Arial" w:cs="Arial"/>
          <w:sz w:val="20"/>
        </w:rPr>
        <w:t>Reglamento Interior del Consejo de la Judicatura del Poder Judicial del Estado de Tamaulipas</w:t>
      </w:r>
      <w:r w:rsidRPr="00526A1C">
        <w:rPr>
          <w:rFonts w:ascii="Arial" w:hAnsi="Arial" w:cs="Arial"/>
          <w:sz w:val="20"/>
        </w:rPr>
        <w:t xml:space="preserve">, publicado en el P.O. No. </w:t>
      </w:r>
      <w:r w:rsidR="008F3D7E">
        <w:rPr>
          <w:rFonts w:ascii="Arial" w:hAnsi="Arial" w:cs="Arial"/>
          <w:sz w:val="20"/>
        </w:rPr>
        <w:t>94</w:t>
      </w:r>
      <w:r w:rsidRPr="00526A1C">
        <w:rPr>
          <w:rFonts w:ascii="Arial" w:hAnsi="Arial" w:cs="Arial"/>
          <w:sz w:val="20"/>
        </w:rPr>
        <w:t xml:space="preserve">, del </w:t>
      </w:r>
      <w:r w:rsidR="008F3D7E">
        <w:rPr>
          <w:rFonts w:ascii="Arial" w:hAnsi="Arial" w:cs="Arial"/>
          <w:sz w:val="20"/>
        </w:rPr>
        <w:t>8</w:t>
      </w:r>
      <w:r w:rsidRPr="00526A1C">
        <w:rPr>
          <w:rFonts w:ascii="Arial" w:hAnsi="Arial" w:cs="Arial"/>
          <w:sz w:val="20"/>
        </w:rPr>
        <w:t xml:space="preserve"> de </w:t>
      </w:r>
      <w:r w:rsidR="008F3D7E">
        <w:rPr>
          <w:rFonts w:ascii="Arial" w:hAnsi="Arial" w:cs="Arial"/>
          <w:sz w:val="20"/>
        </w:rPr>
        <w:t>agosto</w:t>
      </w:r>
      <w:r w:rsidRPr="00526A1C">
        <w:rPr>
          <w:rFonts w:ascii="Arial" w:hAnsi="Arial" w:cs="Arial"/>
          <w:sz w:val="20"/>
        </w:rPr>
        <w:t xml:space="preserve"> de 201</w:t>
      </w:r>
      <w:r w:rsidR="008F3D7E">
        <w:rPr>
          <w:rFonts w:ascii="Arial" w:hAnsi="Arial" w:cs="Arial"/>
          <w:sz w:val="20"/>
        </w:rPr>
        <w:t>7</w:t>
      </w:r>
      <w:r w:rsidRPr="00526A1C">
        <w:rPr>
          <w:rFonts w:ascii="Arial" w:hAnsi="Arial" w:cs="Arial"/>
          <w:sz w:val="20"/>
        </w:rPr>
        <w:t>.</w:t>
      </w:r>
    </w:p>
    <w:p w:rsidR="00777DA7" w:rsidRPr="00526A1C" w:rsidRDefault="00777DA7" w:rsidP="00526A1C">
      <w:pPr>
        <w:pBdr>
          <w:top w:val="single" w:sz="18" w:space="1" w:color="auto"/>
          <w:left w:val="single" w:sz="18" w:space="4" w:color="auto"/>
          <w:bottom w:val="single" w:sz="18" w:space="1" w:color="auto"/>
          <w:right w:val="single" w:sz="18" w:space="4" w:color="auto"/>
        </w:pBdr>
        <w:jc w:val="both"/>
        <w:rPr>
          <w:rFonts w:ascii="Arial" w:hAnsi="Arial" w:cs="Arial"/>
          <w:sz w:val="20"/>
        </w:rPr>
      </w:pPr>
    </w:p>
    <w:p w:rsidR="00326187" w:rsidRPr="00AB11EB" w:rsidRDefault="004F5922" w:rsidP="00AB11EB">
      <w:pPr>
        <w:autoSpaceDE w:val="0"/>
        <w:autoSpaceDN w:val="0"/>
        <w:adjustRightInd w:val="0"/>
        <w:jc w:val="center"/>
        <w:rPr>
          <w:b/>
        </w:rPr>
      </w:pPr>
      <w:r w:rsidRPr="00CE2A71">
        <w:rPr>
          <w:b/>
        </w:rPr>
        <w:br w:type="page"/>
      </w:r>
      <w:r w:rsidR="00326187" w:rsidRPr="00326187">
        <w:rPr>
          <w:rFonts w:ascii="Arial,Bold" w:hAnsi="Arial,Bold" w:cs="Arial,Bold"/>
          <w:b/>
          <w:bCs/>
          <w:sz w:val="20"/>
          <w:szCs w:val="20"/>
          <w:lang w:val="es-MX" w:eastAsia="es-MX"/>
        </w:rPr>
        <w:lastRenderedPageBreak/>
        <w:t>REGLAMENTO INTERIOR DEL CONSEJO DE LA JUDICATURA DEL PODER JUDICIAL DEL ESTADO DE TAMAULIPAS</w:t>
      </w:r>
    </w:p>
    <w:p w:rsidR="00326187" w:rsidRPr="00326187" w:rsidRDefault="00326187" w:rsidP="00326187">
      <w:pPr>
        <w:autoSpaceDE w:val="0"/>
        <w:autoSpaceDN w:val="0"/>
        <w:adjustRightInd w:val="0"/>
        <w:jc w:val="center"/>
        <w:rPr>
          <w:rFonts w:ascii="Arial,Bold" w:hAnsi="Arial,Bold" w:cs="Arial,Bold"/>
          <w:b/>
          <w:bCs/>
          <w:sz w:val="20"/>
          <w:szCs w:val="20"/>
          <w:lang w:val="es-MX" w:eastAsia="es-MX"/>
        </w:rPr>
      </w:pPr>
    </w:p>
    <w:p w:rsidR="00326187" w:rsidRPr="00326187" w:rsidRDefault="00326187" w:rsidP="00326187">
      <w:pPr>
        <w:autoSpaceDE w:val="0"/>
        <w:autoSpaceDN w:val="0"/>
        <w:adjustRightInd w:val="0"/>
        <w:jc w:val="center"/>
        <w:rPr>
          <w:rFonts w:ascii="Arial,Bold" w:hAnsi="Arial,Bold" w:cs="Arial,Bold"/>
          <w:b/>
          <w:bCs/>
          <w:sz w:val="20"/>
          <w:szCs w:val="20"/>
          <w:lang w:val="es-MX" w:eastAsia="es-MX"/>
        </w:rPr>
      </w:pPr>
      <w:r w:rsidRPr="00326187">
        <w:rPr>
          <w:rFonts w:ascii="Arial,Bold" w:hAnsi="Arial,Bold" w:cs="Arial,Bold"/>
          <w:b/>
          <w:bCs/>
          <w:sz w:val="20"/>
          <w:szCs w:val="20"/>
          <w:lang w:val="es-MX" w:eastAsia="es-MX"/>
        </w:rPr>
        <w:t>ÍNDICE</w:t>
      </w:r>
    </w:p>
    <w:p w:rsidR="00326187" w:rsidRDefault="00326187" w:rsidP="00326187">
      <w:pPr>
        <w:autoSpaceDE w:val="0"/>
        <w:autoSpaceDN w:val="0"/>
        <w:adjustRightInd w:val="0"/>
        <w:rPr>
          <w:rFonts w:ascii="Arial,Bold" w:hAnsi="Arial,Bold" w:cs="Arial,Bold"/>
          <w:b/>
          <w:bCs/>
          <w:sz w:val="18"/>
          <w:szCs w:val="18"/>
          <w:lang w:val="es-MX" w:eastAsia="es-MX"/>
        </w:rPr>
      </w:pPr>
    </w:p>
    <w:p w:rsidR="00326187" w:rsidRP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1. CAPÍTULO I</w:t>
      </w:r>
    </w:p>
    <w:p w:rsid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DISPOSICIONES GENERALES……………………………………….……………………..……………</w:t>
      </w:r>
      <w:r w:rsidR="00BA5718" w:rsidRPr="00326187">
        <w:rPr>
          <w:rFonts w:ascii="Arial" w:hAnsi="Arial" w:cs="Arial"/>
          <w:sz w:val="20"/>
          <w:szCs w:val="20"/>
          <w:lang w:val="es-MX" w:eastAsia="es-MX"/>
        </w:rPr>
        <w:t>.…</w:t>
      </w:r>
      <w:r w:rsidR="00BA5718">
        <w:rPr>
          <w:rFonts w:ascii="Arial" w:hAnsi="Arial" w:cs="Arial"/>
          <w:sz w:val="20"/>
          <w:szCs w:val="20"/>
          <w:lang w:val="es-MX" w:eastAsia="es-MX"/>
        </w:rPr>
        <w:t>……….</w:t>
      </w:r>
      <w:r w:rsidR="00744C56">
        <w:rPr>
          <w:rFonts w:ascii="Arial" w:hAnsi="Arial" w:cs="Arial"/>
          <w:sz w:val="20"/>
          <w:szCs w:val="20"/>
          <w:lang w:val="es-MX" w:eastAsia="es-MX"/>
        </w:rPr>
        <w:t>2</w:t>
      </w:r>
    </w:p>
    <w:p w:rsidR="00326187" w:rsidRPr="00326187" w:rsidRDefault="00326187" w:rsidP="00326187">
      <w:pPr>
        <w:autoSpaceDE w:val="0"/>
        <w:autoSpaceDN w:val="0"/>
        <w:adjustRightInd w:val="0"/>
        <w:rPr>
          <w:rFonts w:ascii="Arial" w:hAnsi="Arial" w:cs="Arial"/>
          <w:sz w:val="20"/>
          <w:szCs w:val="20"/>
          <w:lang w:val="es-MX" w:eastAsia="es-MX"/>
        </w:rPr>
      </w:pPr>
    </w:p>
    <w:p w:rsidR="00326187" w:rsidRP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2. CAPÍTULO II</w:t>
      </w:r>
    </w:p>
    <w:p w:rsid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DE LA ORGANIZACIÓN Y FUNCIONAMIENTO DEL PLENO DEL CONSEJO..</w:t>
      </w:r>
      <w:r w:rsidR="00BA5718">
        <w:rPr>
          <w:rFonts w:ascii="Arial" w:hAnsi="Arial" w:cs="Arial"/>
          <w:sz w:val="20"/>
          <w:szCs w:val="20"/>
          <w:lang w:val="es-MX" w:eastAsia="es-MX"/>
        </w:rPr>
        <w:t>...............................................</w:t>
      </w:r>
      <w:r w:rsidR="00744C56">
        <w:rPr>
          <w:rFonts w:ascii="Arial" w:hAnsi="Arial" w:cs="Arial"/>
          <w:sz w:val="20"/>
          <w:szCs w:val="20"/>
          <w:lang w:val="es-MX" w:eastAsia="es-MX"/>
        </w:rPr>
        <w:t>3</w:t>
      </w:r>
    </w:p>
    <w:p w:rsidR="00326187" w:rsidRPr="00326187" w:rsidRDefault="00326187" w:rsidP="00326187">
      <w:pPr>
        <w:autoSpaceDE w:val="0"/>
        <w:autoSpaceDN w:val="0"/>
        <w:adjustRightInd w:val="0"/>
        <w:rPr>
          <w:rFonts w:ascii="Arial" w:hAnsi="Arial" w:cs="Arial"/>
          <w:sz w:val="20"/>
          <w:szCs w:val="20"/>
          <w:lang w:val="es-MX" w:eastAsia="es-MX"/>
        </w:rPr>
      </w:pPr>
    </w:p>
    <w:p w:rsidR="00326187" w:rsidRP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3. CAPÍTULO III</w:t>
      </w:r>
    </w:p>
    <w:p w:rsid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DEL PRESIDENTE…………………………………………………………………………………………</w:t>
      </w:r>
      <w:r w:rsidR="00BA5718">
        <w:rPr>
          <w:rFonts w:ascii="Arial" w:hAnsi="Arial" w:cs="Arial"/>
          <w:sz w:val="20"/>
          <w:szCs w:val="20"/>
          <w:lang w:val="es-MX" w:eastAsia="es-MX"/>
        </w:rPr>
        <w:t>……………</w:t>
      </w:r>
      <w:r w:rsidRPr="00326187">
        <w:rPr>
          <w:rFonts w:ascii="Arial" w:hAnsi="Arial" w:cs="Arial"/>
          <w:sz w:val="20"/>
          <w:szCs w:val="20"/>
          <w:lang w:val="es-MX" w:eastAsia="es-MX"/>
        </w:rPr>
        <w:t xml:space="preserve"> </w:t>
      </w:r>
      <w:r w:rsidR="00744C56">
        <w:rPr>
          <w:rFonts w:ascii="Arial" w:hAnsi="Arial" w:cs="Arial"/>
          <w:sz w:val="20"/>
          <w:szCs w:val="20"/>
          <w:lang w:val="es-MX" w:eastAsia="es-MX"/>
        </w:rPr>
        <w:t>4</w:t>
      </w:r>
    </w:p>
    <w:p w:rsidR="00326187" w:rsidRPr="00326187" w:rsidRDefault="00326187" w:rsidP="00326187">
      <w:pPr>
        <w:autoSpaceDE w:val="0"/>
        <w:autoSpaceDN w:val="0"/>
        <w:adjustRightInd w:val="0"/>
        <w:rPr>
          <w:rFonts w:ascii="Arial" w:hAnsi="Arial" w:cs="Arial"/>
          <w:sz w:val="20"/>
          <w:szCs w:val="20"/>
          <w:lang w:val="es-MX" w:eastAsia="es-MX"/>
        </w:rPr>
      </w:pPr>
    </w:p>
    <w:p w:rsidR="00326187" w:rsidRP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4. CAPÍTULO IV</w:t>
      </w:r>
    </w:p>
    <w:p w:rsid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DE LOS CONSEJEROS……………………………………………………………………………………</w:t>
      </w:r>
      <w:r w:rsidR="00BA5718">
        <w:rPr>
          <w:rFonts w:ascii="Arial" w:hAnsi="Arial" w:cs="Arial"/>
          <w:sz w:val="20"/>
          <w:szCs w:val="20"/>
          <w:lang w:val="es-MX" w:eastAsia="es-MX"/>
        </w:rPr>
        <w:t>…………..</w:t>
      </w:r>
      <w:r w:rsidRPr="00326187">
        <w:rPr>
          <w:rFonts w:ascii="Arial" w:hAnsi="Arial" w:cs="Arial"/>
          <w:sz w:val="20"/>
          <w:szCs w:val="20"/>
          <w:lang w:val="es-MX" w:eastAsia="es-MX"/>
        </w:rPr>
        <w:t xml:space="preserve">. </w:t>
      </w:r>
      <w:r w:rsidR="00744C56">
        <w:rPr>
          <w:rFonts w:ascii="Arial" w:hAnsi="Arial" w:cs="Arial"/>
          <w:sz w:val="20"/>
          <w:szCs w:val="20"/>
          <w:lang w:val="es-MX" w:eastAsia="es-MX"/>
        </w:rPr>
        <w:t>5</w:t>
      </w:r>
    </w:p>
    <w:p w:rsidR="00326187" w:rsidRPr="00326187" w:rsidRDefault="00326187" w:rsidP="00326187">
      <w:pPr>
        <w:autoSpaceDE w:val="0"/>
        <w:autoSpaceDN w:val="0"/>
        <w:adjustRightInd w:val="0"/>
        <w:rPr>
          <w:rFonts w:ascii="Arial" w:hAnsi="Arial" w:cs="Arial"/>
          <w:sz w:val="20"/>
          <w:szCs w:val="20"/>
          <w:lang w:val="es-MX" w:eastAsia="es-MX"/>
        </w:rPr>
      </w:pPr>
    </w:p>
    <w:p w:rsidR="00326187" w:rsidRP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5. CAPÍTULO V</w:t>
      </w:r>
    </w:p>
    <w:p w:rsid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DE LAS COMISIONES……………………………………………………………….......………………...</w:t>
      </w:r>
      <w:r w:rsidR="00BA5718">
        <w:rPr>
          <w:rFonts w:ascii="Arial" w:hAnsi="Arial" w:cs="Arial"/>
          <w:sz w:val="20"/>
          <w:szCs w:val="20"/>
          <w:lang w:val="es-MX" w:eastAsia="es-MX"/>
        </w:rPr>
        <w:t>..................</w:t>
      </w:r>
      <w:r w:rsidRPr="00326187">
        <w:rPr>
          <w:rFonts w:ascii="Arial" w:hAnsi="Arial" w:cs="Arial"/>
          <w:sz w:val="20"/>
          <w:szCs w:val="20"/>
          <w:lang w:val="es-MX" w:eastAsia="es-MX"/>
        </w:rPr>
        <w:t xml:space="preserve"> </w:t>
      </w:r>
      <w:r w:rsidR="00744C56">
        <w:rPr>
          <w:rFonts w:ascii="Arial" w:hAnsi="Arial" w:cs="Arial"/>
          <w:sz w:val="20"/>
          <w:szCs w:val="20"/>
          <w:lang w:val="es-MX" w:eastAsia="es-MX"/>
        </w:rPr>
        <w:t>5</w:t>
      </w:r>
    </w:p>
    <w:p w:rsidR="00326187" w:rsidRPr="00326187" w:rsidRDefault="00326187" w:rsidP="00326187">
      <w:pPr>
        <w:autoSpaceDE w:val="0"/>
        <w:autoSpaceDN w:val="0"/>
        <w:adjustRightInd w:val="0"/>
        <w:rPr>
          <w:rFonts w:ascii="Arial" w:hAnsi="Arial" w:cs="Arial"/>
          <w:sz w:val="20"/>
          <w:szCs w:val="20"/>
          <w:lang w:val="es-MX" w:eastAsia="es-MX"/>
        </w:rPr>
      </w:pPr>
    </w:p>
    <w:p w:rsidR="00326187" w:rsidRP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6. CAPÍTULO VI</w:t>
      </w:r>
    </w:p>
    <w:p w:rsidR="00326187" w:rsidRDefault="00326187" w:rsidP="00326187">
      <w:pPr>
        <w:autoSpaceDE w:val="0"/>
        <w:autoSpaceDN w:val="0"/>
        <w:adjustRightInd w:val="0"/>
        <w:rPr>
          <w:rFonts w:ascii="Arial" w:hAnsi="Arial" w:cs="Arial"/>
          <w:sz w:val="20"/>
          <w:szCs w:val="20"/>
          <w:lang w:val="es-MX" w:eastAsia="es-MX"/>
        </w:rPr>
      </w:pPr>
      <w:r w:rsidRPr="00326187">
        <w:rPr>
          <w:rFonts w:ascii="Arial" w:hAnsi="Arial" w:cs="Arial"/>
          <w:sz w:val="20"/>
          <w:szCs w:val="20"/>
          <w:lang w:val="es-MX" w:eastAsia="es-MX"/>
        </w:rPr>
        <w:t>DE LA SECRETARÍA EJECUTIVA ………………………………………………………………………</w:t>
      </w:r>
      <w:r w:rsidR="00BA5718">
        <w:rPr>
          <w:rFonts w:ascii="Arial" w:hAnsi="Arial" w:cs="Arial"/>
          <w:sz w:val="20"/>
          <w:szCs w:val="20"/>
          <w:lang w:val="es-MX" w:eastAsia="es-MX"/>
        </w:rPr>
        <w:t>……………</w:t>
      </w:r>
      <w:r w:rsidRPr="00326187">
        <w:rPr>
          <w:rFonts w:ascii="Arial" w:hAnsi="Arial" w:cs="Arial"/>
          <w:sz w:val="20"/>
          <w:szCs w:val="20"/>
          <w:lang w:val="es-MX" w:eastAsia="es-MX"/>
        </w:rPr>
        <w:t xml:space="preserve">. </w:t>
      </w:r>
      <w:r w:rsidR="00744C56">
        <w:rPr>
          <w:rFonts w:ascii="Arial" w:hAnsi="Arial" w:cs="Arial"/>
          <w:sz w:val="20"/>
          <w:szCs w:val="20"/>
          <w:lang w:val="es-MX" w:eastAsia="es-MX"/>
        </w:rPr>
        <w:t>6</w:t>
      </w:r>
    </w:p>
    <w:p w:rsidR="00326187" w:rsidRDefault="00326187" w:rsidP="00326187">
      <w:pPr>
        <w:autoSpaceDE w:val="0"/>
        <w:autoSpaceDN w:val="0"/>
        <w:adjustRightInd w:val="0"/>
        <w:rPr>
          <w:rFonts w:ascii="Arial" w:hAnsi="Arial" w:cs="Arial"/>
          <w:sz w:val="20"/>
          <w:szCs w:val="20"/>
          <w:lang w:val="es-MX" w:eastAsia="es-MX"/>
        </w:rPr>
      </w:pPr>
    </w:p>
    <w:p w:rsidR="00326187" w:rsidRDefault="00326187" w:rsidP="00326187">
      <w:pPr>
        <w:autoSpaceDE w:val="0"/>
        <w:autoSpaceDN w:val="0"/>
        <w:adjustRightInd w:val="0"/>
        <w:rPr>
          <w:b/>
        </w:rPr>
      </w:pPr>
      <w:r w:rsidRPr="00326187">
        <w:rPr>
          <w:rFonts w:ascii="Arial" w:hAnsi="Arial" w:cs="Arial"/>
          <w:sz w:val="20"/>
          <w:szCs w:val="20"/>
          <w:lang w:val="es-MX" w:eastAsia="es-MX"/>
        </w:rPr>
        <w:t>TRANSITORIOS</w:t>
      </w:r>
      <w:r>
        <w:rPr>
          <w:rFonts w:ascii="Arial" w:hAnsi="Arial" w:cs="Arial"/>
          <w:sz w:val="20"/>
          <w:szCs w:val="20"/>
          <w:lang w:val="es-MX" w:eastAsia="es-MX"/>
        </w:rPr>
        <w:t xml:space="preserve"> </w:t>
      </w:r>
      <w:r w:rsidRPr="00326187">
        <w:rPr>
          <w:rFonts w:ascii="Arial" w:hAnsi="Arial" w:cs="Arial"/>
          <w:sz w:val="20"/>
          <w:szCs w:val="20"/>
          <w:lang w:val="es-MX" w:eastAsia="es-MX"/>
        </w:rPr>
        <w:t xml:space="preserve"> …………………………………………………………………………………………</w:t>
      </w:r>
      <w:r w:rsidR="00BA5718">
        <w:rPr>
          <w:rFonts w:ascii="Arial" w:hAnsi="Arial" w:cs="Arial"/>
          <w:sz w:val="20"/>
          <w:szCs w:val="20"/>
          <w:lang w:val="es-MX" w:eastAsia="es-MX"/>
        </w:rPr>
        <w:t>……………</w:t>
      </w:r>
      <w:r w:rsidRPr="00326187">
        <w:rPr>
          <w:rFonts w:ascii="Arial" w:hAnsi="Arial" w:cs="Arial"/>
          <w:sz w:val="20"/>
          <w:szCs w:val="20"/>
          <w:lang w:val="es-MX" w:eastAsia="es-MX"/>
        </w:rPr>
        <w:t>…</w:t>
      </w:r>
      <w:r w:rsidR="00744C56">
        <w:rPr>
          <w:rFonts w:ascii="Arial" w:hAnsi="Arial" w:cs="Arial"/>
          <w:sz w:val="20"/>
          <w:szCs w:val="20"/>
          <w:lang w:val="es-MX" w:eastAsia="es-MX"/>
        </w:rPr>
        <w:t xml:space="preserve"> 7</w:t>
      </w:r>
    </w:p>
    <w:p w:rsidR="00326187" w:rsidRDefault="00326187" w:rsidP="00326187">
      <w:pPr>
        <w:ind w:left="567" w:right="567"/>
        <w:jc w:val="center"/>
        <w:rPr>
          <w:b/>
        </w:rPr>
      </w:pPr>
    </w:p>
    <w:p w:rsidR="00326187" w:rsidRDefault="00326187" w:rsidP="00326187">
      <w:pPr>
        <w:ind w:left="567" w:right="567"/>
        <w:jc w:val="center"/>
        <w:rPr>
          <w:rFonts w:ascii="Arial" w:hAnsi="Arial" w:cs="Arial"/>
          <w:b/>
          <w:sz w:val="20"/>
          <w:szCs w:val="20"/>
          <w:lang w:val="es-MX" w:eastAsia="en-US"/>
        </w:rPr>
      </w:pPr>
    </w:p>
    <w:p w:rsidR="00326187" w:rsidRPr="00326187" w:rsidRDefault="00326187" w:rsidP="00326187">
      <w:pPr>
        <w:ind w:left="567" w:right="567"/>
        <w:jc w:val="center"/>
        <w:rPr>
          <w:rFonts w:ascii="Arial" w:hAnsi="Arial" w:cs="Arial"/>
          <w:b/>
          <w:sz w:val="20"/>
          <w:szCs w:val="20"/>
          <w:lang w:val="es-MX" w:eastAsia="en-US"/>
        </w:rPr>
      </w:pPr>
      <w:r w:rsidRPr="00326187">
        <w:rPr>
          <w:rFonts w:ascii="Arial" w:hAnsi="Arial" w:cs="Arial"/>
          <w:b/>
          <w:sz w:val="20"/>
          <w:szCs w:val="20"/>
          <w:lang w:val="es-MX" w:eastAsia="en-US"/>
        </w:rPr>
        <w:t xml:space="preserve">REGLAMENTO INTERIOR DEL CONSEJO DE LA JUDICATURA DEL PODER JUDICIAL </w:t>
      </w:r>
    </w:p>
    <w:p w:rsidR="00326187" w:rsidRPr="00326187" w:rsidRDefault="00326187" w:rsidP="00326187">
      <w:pPr>
        <w:ind w:left="567" w:right="567"/>
        <w:jc w:val="center"/>
        <w:rPr>
          <w:rFonts w:ascii="Arial" w:hAnsi="Arial" w:cs="Arial"/>
          <w:b/>
          <w:sz w:val="20"/>
          <w:szCs w:val="20"/>
          <w:lang w:val="es-MX" w:eastAsia="en-US"/>
        </w:rPr>
      </w:pPr>
      <w:r w:rsidRPr="00326187">
        <w:rPr>
          <w:rFonts w:ascii="Arial" w:hAnsi="Arial" w:cs="Arial"/>
          <w:b/>
          <w:sz w:val="20"/>
          <w:szCs w:val="20"/>
          <w:lang w:val="es-MX" w:eastAsia="en-US"/>
        </w:rPr>
        <w:t>DEL ESTADO DE TAMAULIPAS</w:t>
      </w:r>
    </w:p>
    <w:p w:rsidR="00326187" w:rsidRPr="00326187" w:rsidRDefault="00326187" w:rsidP="00326187">
      <w:pPr>
        <w:autoSpaceDE w:val="0"/>
        <w:autoSpaceDN w:val="0"/>
        <w:adjustRightInd w:val="0"/>
        <w:spacing w:before="120"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CAPÍTULO I</w:t>
      </w:r>
    </w:p>
    <w:p w:rsidR="00326187" w:rsidRPr="00326187" w:rsidRDefault="00326187" w:rsidP="00326187">
      <w:pPr>
        <w:autoSpaceDE w:val="0"/>
        <w:autoSpaceDN w:val="0"/>
        <w:adjustRightInd w:val="0"/>
        <w:spacing w:line="240" w:lineRule="exact"/>
        <w:ind w:left="567" w:right="567"/>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DISPOSICIONES GENERALES</w:t>
      </w:r>
    </w:p>
    <w:p w:rsidR="00326187" w:rsidRPr="00326187" w:rsidRDefault="00326187" w:rsidP="00326187">
      <w:pPr>
        <w:autoSpaceDE w:val="0"/>
        <w:autoSpaceDN w:val="0"/>
        <w:adjustRightInd w:val="0"/>
        <w:spacing w:line="240" w:lineRule="exact"/>
        <w:ind w:left="567" w:right="567" w:firstLine="567"/>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Las disposiciones de este ordenamiento son de observancia general para el Poder Judicial del Estado, con excepción del Pleno del Supremo Tribunal de Justicia y del Tribunal Electoral, y tiene como objeto regular la organización y funcionamiento del Consejo de la Judicatura del Estado, atendiendo al marco de atribuciones establecidas en la Constitución Política del Estado, en la Ley Orgánica del Poder Judicial del Estado y demás disposiciones aplicables.</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2.</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Lo no previsto en el presente Reglamento, será materia de Acuerdos Generales que emita el Pleno del Consejo de la Judicatura del Poder Judicial del Estado.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3.</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Para los efectos de este Reglamento se entenderá por:</w:t>
      </w:r>
    </w:p>
    <w:p w:rsidR="00795239" w:rsidRPr="00326187" w:rsidRDefault="00795239"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795239" w:rsidRDefault="00326187" w:rsidP="00795239">
      <w:pPr>
        <w:tabs>
          <w:tab w:val="left" w:pos="284"/>
        </w:tabs>
        <w:autoSpaceDE w:val="0"/>
        <w:autoSpaceDN w:val="0"/>
        <w:adjustRightInd w:val="0"/>
        <w:spacing w:before="60"/>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Pr="00326187">
        <w:rPr>
          <w:rFonts w:ascii="Arial" w:hAnsi="Arial" w:cs="Arial"/>
          <w:bCs/>
          <w:color w:val="000000"/>
          <w:sz w:val="20"/>
          <w:szCs w:val="20"/>
          <w:lang w:val="es-MX" w:eastAsia="en-US"/>
        </w:rPr>
        <w:tab/>
      </w:r>
      <w:r w:rsidR="00795239">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Acuerdo: Los Acuerdos Generales que emita el Consejo de la Judicatura del Poder Judicial del Estado;</w:t>
      </w:r>
    </w:p>
    <w:p w:rsidR="00795239" w:rsidRPr="00795239" w:rsidRDefault="00795239" w:rsidP="00795239">
      <w:pPr>
        <w:tabs>
          <w:tab w:val="left" w:pos="284"/>
        </w:tabs>
        <w:autoSpaceDE w:val="0"/>
        <w:autoSpaceDN w:val="0"/>
        <w:adjustRightInd w:val="0"/>
        <w:spacing w:before="60"/>
        <w:ind w:right="-1"/>
        <w:jc w:val="both"/>
        <w:rPr>
          <w:rFonts w:ascii="Arial" w:hAnsi="Arial" w:cs="Arial"/>
          <w:bCs/>
          <w:color w:val="000000"/>
          <w:sz w:val="10"/>
          <w:szCs w:val="10"/>
          <w:lang w:val="es-MX" w:eastAsia="en-US"/>
        </w:rPr>
      </w:pPr>
    </w:p>
    <w:p w:rsidR="00326187" w:rsidRDefault="00326187" w:rsidP="00795239">
      <w:pPr>
        <w:tabs>
          <w:tab w:val="left" w:pos="284"/>
        </w:tabs>
        <w:autoSpaceDE w:val="0"/>
        <w:autoSpaceDN w:val="0"/>
        <w:adjustRightInd w:val="0"/>
        <w:spacing w:before="60"/>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Pr="00326187">
        <w:rPr>
          <w:rFonts w:ascii="Arial" w:hAnsi="Arial" w:cs="Arial"/>
          <w:bCs/>
          <w:color w:val="000000"/>
          <w:sz w:val="20"/>
          <w:szCs w:val="20"/>
          <w:lang w:val="es-MX" w:eastAsia="en-US"/>
        </w:rPr>
        <w:tab/>
      </w:r>
      <w:r w:rsidR="00795239">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Comisión: Órgano integrado por los Consejeros de la Judicatura del Poder Judicial del Estado, para la realización de determinadas encomiendas;</w:t>
      </w:r>
    </w:p>
    <w:p w:rsidR="00795239" w:rsidRPr="00795239" w:rsidRDefault="00795239" w:rsidP="00795239">
      <w:pPr>
        <w:tabs>
          <w:tab w:val="left" w:pos="284"/>
        </w:tabs>
        <w:autoSpaceDE w:val="0"/>
        <w:autoSpaceDN w:val="0"/>
        <w:adjustRightInd w:val="0"/>
        <w:spacing w:before="60"/>
        <w:ind w:right="-1"/>
        <w:jc w:val="both"/>
        <w:rPr>
          <w:rFonts w:ascii="Arial" w:hAnsi="Arial" w:cs="Arial"/>
          <w:bCs/>
          <w:color w:val="000000"/>
          <w:sz w:val="10"/>
          <w:szCs w:val="10"/>
          <w:lang w:val="es-MX" w:eastAsia="en-US"/>
        </w:rPr>
      </w:pPr>
    </w:p>
    <w:p w:rsidR="00326187" w:rsidRDefault="00326187" w:rsidP="00795239">
      <w:pPr>
        <w:tabs>
          <w:tab w:val="left" w:pos="284"/>
          <w:tab w:val="left" w:pos="426"/>
        </w:tabs>
        <w:autoSpaceDE w:val="0"/>
        <w:autoSpaceDN w:val="0"/>
        <w:adjustRightInd w:val="0"/>
        <w:spacing w:before="60"/>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Pr="00326187">
        <w:rPr>
          <w:rFonts w:ascii="Arial" w:hAnsi="Arial" w:cs="Arial"/>
          <w:bCs/>
          <w:color w:val="000000"/>
          <w:sz w:val="20"/>
          <w:szCs w:val="20"/>
          <w:lang w:val="es-MX" w:eastAsia="en-US"/>
        </w:rPr>
        <w:tab/>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Consejero: Integrante del Consejo de la Judicatura del Poder Judicial del Estado;</w:t>
      </w:r>
    </w:p>
    <w:p w:rsidR="00795239" w:rsidRPr="00795239" w:rsidRDefault="00795239" w:rsidP="00795239">
      <w:pPr>
        <w:tabs>
          <w:tab w:val="left" w:pos="284"/>
          <w:tab w:val="left" w:pos="426"/>
        </w:tabs>
        <w:autoSpaceDE w:val="0"/>
        <w:autoSpaceDN w:val="0"/>
        <w:adjustRightInd w:val="0"/>
        <w:spacing w:before="60"/>
        <w:ind w:right="-1"/>
        <w:jc w:val="both"/>
        <w:rPr>
          <w:rFonts w:ascii="Arial" w:hAnsi="Arial" w:cs="Arial"/>
          <w:bCs/>
          <w:color w:val="000000"/>
          <w:sz w:val="10"/>
          <w:szCs w:val="10"/>
          <w:lang w:val="es-MX" w:eastAsia="en-US"/>
        </w:rPr>
      </w:pPr>
    </w:p>
    <w:p w:rsidR="00326187" w:rsidRDefault="00326187" w:rsidP="00795239">
      <w:pPr>
        <w:tabs>
          <w:tab w:val="left" w:pos="284"/>
          <w:tab w:val="left" w:pos="426"/>
        </w:tabs>
        <w:autoSpaceDE w:val="0"/>
        <w:autoSpaceDN w:val="0"/>
        <w:adjustRightInd w:val="0"/>
        <w:spacing w:before="60"/>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ab/>
        <w:t>Consejo: Consejo de la Judicatura del Poder Judicial del Estado;</w:t>
      </w:r>
    </w:p>
    <w:p w:rsidR="00795239" w:rsidRPr="00795239" w:rsidRDefault="00795239" w:rsidP="00795239">
      <w:pPr>
        <w:tabs>
          <w:tab w:val="left" w:pos="284"/>
          <w:tab w:val="left" w:pos="426"/>
        </w:tabs>
        <w:autoSpaceDE w:val="0"/>
        <w:autoSpaceDN w:val="0"/>
        <w:adjustRightInd w:val="0"/>
        <w:spacing w:before="60"/>
        <w:ind w:right="-1"/>
        <w:jc w:val="both"/>
        <w:rPr>
          <w:rFonts w:ascii="Arial" w:hAnsi="Arial" w:cs="Arial"/>
          <w:bCs/>
          <w:color w:val="000000"/>
          <w:sz w:val="10"/>
          <w:szCs w:val="10"/>
          <w:lang w:val="es-MX" w:eastAsia="en-US"/>
        </w:rPr>
      </w:pPr>
    </w:p>
    <w:p w:rsidR="00326187" w:rsidRPr="00326187" w:rsidRDefault="00326187" w:rsidP="00795239">
      <w:pPr>
        <w:tabs>
          <w:tab w:val="left" w:pos="284"/>
        </w:tabs>
        <w:autoSpaceDE w:val="0"/>
        <w:autoSpaceDN w:val="0"/>
        <w:adjustRightInd w:val="0"/>
        <w:spacing w:before="60"/>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00795239">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Ley: Ley Orgánica del Poder Judicial del Estado; </w:t>
      </w:r>
    </w:p>
    <w:p w:rsidR="00326187" w:rsidRDefault="00326187" w:rsidP="00756574">
      <w:pPr>
        <w:tabs>
          <w:tab w:val="left" w:pos="284"/>
          <w:tab w:val="left" w:pos="426"/>
        </w:tabs>
        <w:autoSpaceDE w:val="0"/>
        <w:autoSpaceDN w:val="0"/>
        <w:adjustRightInd w:val="0"/>
        <w:spacing w:before="60"/>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lastRenderedPageBreak/>
        <w:t>VI.</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 xml:space="preserve">Pleno del Consejo: Órgano colegiado integrado por el Presidente y Consejeros de la Judicatura del Poder Judicial del Estado; </w:t>
      </w:r>
    </w:p>
    <w:p w:rsidR="00795239" w:rsidRPr="00795239" w:rsidRDefault="00795239" w:rsidP="00756574">
      <w:pPr>
        <w:tabs>
          <w:tab w:val="left" w:pos="284"/>
          <w:tab w:val="left" w:pos="426"/>
        </w:tabs>
        <w:autoSpaceDE w:val="0"/>
        <w:autoSpaceDN w:val="0"/>
        <w:adjustRightInd w:val="0"/>
        <w:spacing w:before="60"/>
        <w:ind w:right="-1"/>
        <w:jc w:val="both"/>
        <w:rPr>
          <w:rFonts w:ascii="Arial" w:hAnsi="Arial" w:cs="Arial"/>
          <w:bCs/>
          <w:color w:val="000000"/>
          <w:sz w:val="10"/>
          <w:szCs w:val="10"/>
          <w:lang w:val="es-MX" w:eastAsia="en-US"/>
        </w:rPr>
      </w:pPr>
    </w:p>
    <w:p w:rsidR="00326187" w:rsidRDefault="00326187" w:rsidP="00756574">
      <w:pPr>
        <w:tabs>
          <w:tab w:val="left" w:pos="284"/>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w:t>
      </w:r>
      <w:r w:rsidRPr="00326187">
        <w:rPr>
          <w:rFonts w:ascii="Arial" w:hAnsi="Arial" w:cs="Arial"/>
          <w:bCs/>
          <w:color w:val="000000"/>
          <w:sz w:val="20"/>
          <w:szCs w:val="20"/>
          <w:lang w:val="es-MX" w:eastAsia="en-US"/>
        </w:rPr>
        <w:tab/>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Poder Judicial: Poder Judicial del Estado de Tamaulipas;</w:t>
      </w:r>
    </w:p>
    <w:p w:rsidR="00795239" w:rsidRPr="00795239" w:rsidRDefault="00795239" w:rsidP="00756574">
      <w:pPr>
        <w:tabs>
          <w:tab w:val="left" w:pos="284"/>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756574">
      <w:pPr>
        <w:tabs>
          <w:tab w:val="left" w:pos="284"/>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Presidente: Presidente del Consejo de la Judicatura del Poder Judicial del Estado;</w:t>
      </w:r>
    </w:p>
    <w:p w:rsidR="00795239" w:rsidRPr="00795239" w:rsidRDefault="00795239" w:rsidP="00756574">
      <w:pPr>
        <w:tabs>
          <w:tab w:val="left" w:pos="284"/>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756574">
      <w:pPr>
        <w:tabs>
          <w:tab w:val="left" w:pos="284"/>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IX.</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Reglamento: Reglamento Interior del Consejo de la Judicatura del Poder Judicial del Estado; y</w:t>
      </w:r>
    </w:p>
    <w:p w:rsidR="00795239" w:rsidRPr="00795239" w:rsidRDefault="00795239" w:rsidP="00795239">
      <w:pPr>
        <w:tabs>
          <w:tab w:val="left" w:pos="284"/>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Pr="00326187" w:rsidRDefault="00326187" w:rsidP="00795239">
      <w:pPr>
        <w:tabs>
          <w:tab w:val="left" w:pos="284"/>
        </w:tabs>
        <w:autoSpaceDE w:val="0"/>
        <w:autoSpaceDN w:val="0"/>
        <w:adjustRightInd w:val="0"/>
        <w:spacing w:before="60" w:line="276" w:lineRule="auto"/>
        <w:ind w:right="-1"/>
        <w:jc w:val="both"/>
        <w:rPr>
          <w:rFonts w:ascii="Arial" w:hAnsi="Arial" w:cs="Arial"/>
          <w:bCs/>
          <w:color w:val="000000"/>
          <w:spacing w:val="-4"/>
          <w:sz w:val="20"/>
          <w:szCs w:val="20"/>
          <w:lang w:val="es-MX" w:eastAsia="en-US"/>
        </w:rPr>
      </w:pPr>
      <w:r w:rsidRPr="00326187">
        <w:rPr>
          <w:rFonts w:ascii="Arial" w:hAnsi="Arial" w:cs="Arial"/>
          <w:b/>
          <w:bCs/>
          <w:color w:val="000000"/>
          <w:sz w:val="20"/>
          <w:szCs w:val="20"/>
          <w:lang w:val="es-MX" w:eastAsia="en-US"/>
        </w:rPr>
        <w:t>X.</w:t>
      </w:r>
      <w:r w:rsidR="00756574">
        <w:rPr>
          <w:rFonts w:ascii="Arial" w:hAnsi="Arial" w:cs="Arial"/>
          <w:b/>
          <w:bCs/>
          <w:color w:val="000000"/>
          <w:sz w:val="20"/>
          <w:szCs w:val="20"/>
          <w:lang w:val="es-MX" w:eastAsia="en-US"/>
        </w:rPr>
        <w:t xml:space="preserve">  </w:t>
      </w:r>
      <w:r w:rsidRPr="00326187">
        <w:rPr>
          <w:rFonts w:ascii="Arial" w:hAnsi="Arial" w:cs="Arial"/>
          <w:bCs/>
          <w:color w:val="000000"/>
          <w:spacing w:val="-4"/>
          <w:sz w:val="20"/>
          <w:szCs w:val="20"/>
          <w:lang w:val="es-MX" w:eastAsia="en-US"/>
        </w:rPr>
        <w:t>Secretario: Secretario Ejecutivo del Consejo de la Judicatura del Poder Judicial del Estado.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56574">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4.</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Consejo es un órgano del Poder Judicial con independencia técnica, de gestión y para emitir sus resoluciones. Tendrá a su cargo la administración, vigilancia y disciplina del Poder Judicial, con excepción del Pleno del Supremo Tribunal de Justicia y del Tribunal Electoral.</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5.</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Consejo ejercerá sus atribuciones a través de:</w:t>
      </w:r>
    </w:p>
    <w:p w:rsidR="00756574" w:rsidRPr="00326187" w:rsidRDefault="00756574"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Pleno del Consejo;</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Presidente;</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Los Consejeros;</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Las Comisiones; y</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El Secretario.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6.</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Para el cumplimiento de su función, el Consejo ejercerá las atribuciones enumeradas en el artículo 114, apartado B, de la Constitución Política del Estado de Tamaulipas y en el artículo 122 de la Ley.</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CAPÍTULO II</w:t>
      </w: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DE LA ORGANIZACIÓN Y FUNCIONAMIENTO DEL PLENO DEL CONSEJO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7.</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Pleno del Consejo tendrá sesiones ordinarias una vez por semana y sesiones extraordinarias cuando se considere necesario. La convocatoria para estas últimas la hará el Presidente o al menos tres de sus integrantes.</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8.</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Pleno del Consejo sesionará y requerirá la asistencia del Presidente o quien se encuentre en funciones y al menos tres Consejeros.</w:t>
      </w:r>
    </w:p>
    <w:p w:rsidR="00326187" w:rsidRPr="00326187" w:rsidRDefault="00326187" w:rsidP="00795239">
      <w:pPr>
        <w:autoSpaceDE w:val="0"/>
        <w:autoSpaceDN w:val="0"/>
        <w:adjustRightInd w:val="0"/>
        <w:spacing w:before="12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Los acuerdos se tomarán por mayoría de votos de los Consejeros presentes, quienes sólo podrán abstenerse de votar cuando exista cualquier causa que afecte su imparcialidad. En caso de empate, el Presidente tendrá voto decisivo.</w:t>
      </w:r>
    </w:p>
    <w:p w:rsidR="00326187" w:rsidRPr="00326187" w:rsidRDefault="00326187" w:rsidP="00795239">
      <w:pPr>
        <w:autoSpaceDE w:val="0"/>
        <w:autoSpaceDN w:val="0"/>
        <w:adjustRightInd w:val="0"/>
        <w:spacing w:before="12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El voto disidente y la abstención, en su caso, se razonará y se hará constar en el acta.</w:t>
      </w:r>
    </w:p>
    <w:p w:rsidR="00326187" w:rsidRPr="00326187" w:rsidRDefault="00326187" w:rsidP="00795239">
      <w:pPr>
        <w:autoSpaceDE w:val="0"/>
        <w:autoSpaceDN w:val="0"/>
        <w:adjustRightInd w:val="0"/>
        <w:spacing w:before="60"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9.</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De cada sesión se levantará el acta correspondiente, en la que se hará constar:</w:t>
      </w:r>
    </w:p>
    <w:p w:rsidR="00756574" w:rsidRPr="00326187" w:rsidRDefault="00756574"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00AF6BEE">
        <w:rPr>
          <w:rFonts w:ascii="Arial" w:hAnsi="Arial" w:cs="Arial"/>
          <w:b/>
          <w:bCs/>
          <w:color w:val="000000"/>
          <w:sz w:val="20"/>
          <w:szCs w:val="20"/>
          <w:lang w:val="es-MX" w:eastAsia="en-US"/>
        </w:rPr>
        <w:t xml:space="preserve">   </w:t>
      </w:r>
      <w:r w:rsidR="00D11F1E">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Hora y fecha de apertura;</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Clase de sesión;</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Lista de presentes y declaración de quórum;</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Aprobación del acta de la sesión inmediata anterior;</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Aprobación de la orden del día;</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Acuerdos; </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lastRenderedPageBreak/>
        <w:t>VII.</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Hora de clausura; y</w:t>
      </w:r>
    </w:p>
    <w:p w:rsidR="00326187" w:rsidRPr="00326187" w:rsidRDefault="00326187" w:rsidP="00756574">
      <w:pPr>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VIII.</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Firma de quienes hayan intervenido.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10.</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Los titulares de las Unidades Administrativas podrán ser citados por el Pleno o las Comisiones para tratar asuntos concernientes a sus áreas de desempeño. </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11.</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Las Unidades Administrativas que estarán a cargo del Consejo son:</w:t>
      </w:r>
    </w:p>
    <w:p w:rsidR="00756574" w:rsidRPr="00326187" w:rsidRDefault="00756574"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00756574">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Dirección de Administración;</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Dirección de Finanzas;</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Dirección de Contraloría;</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756574">
        <w:rPr>
          <w:rFonts w:ascii="Arial" w:hAnsi="Arial" w:cs="Arial"/>
          <w:b/>
          <w:bCs/>
          <w:color w:val="000000"/>
          <w:sz w:val="20"/>
          <w:szCs w:val="20"/>
          <w:lang w:val="es-MX" w:eastAsia="en-US"/>
        </w:rPr>
        <w:t xml:space="preserve"> </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Fondo Auxiliar para la Administración de Justicia;</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Centro de Actualización Jurídica e Investigación Procesal;</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Dirección de Informática;</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Visitaduría Judicial;</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Centro de Mediación y sus unidades regionales; </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IX.</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Unidad de Información Pública; </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Centrales de Actuarios;</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Centros de Convivencia Familiar;</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Archivo Judicial y sus unidades regionales;</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Biblioteca;</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XIV.</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Oficialías de Partes;</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XV.</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Coordinación de Planeación, Desarrollo Administrativo y Estadística;</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XVI.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Centro de Orientación e Información (Tribunatel); y </w:t>
      </w:r>
    </w:p>
    <w:p w:rsidR="00326187" w:rsidRPr="00326187" w:rsidRDefault="00326187" w:rsidP="00756574">
      <w:pPr>
        <w:tabs>
          <w:tab w:val="left" w:pos="426"/>
          <w:tab w:val="left" w:pos="851"/>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XVII.</w:t>
      </w:r>
      <w:r w:rsidR="00756574">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 xml:space="preserve">Cualquier otra Unidad Administrativa creada por el Consejo. </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CAPÍTULO III</w:t>
      </w: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DEL PRESIDENTE</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12.</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Las facultades y obligaciones del Presidente, son las siguientes:</w:t>
      </w:r>
    </w:p>
    <w:p w:rsidR="002032C5" w:rsidRPr="00326187" w:rsidRDefault="002032C5"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Pr="00326187">
        <w:rPr>
          <w:rFonts w:ascii="Arial" w:hAnsi="Arial" w:cs="Arial"/>
          <w:bCs/>
          <w:color w:val="000000"/>
          <w:sz w:val="20"/>
          <w:szCs w:val="20"/>
          <w:lang w:val="es-MX" w:eastAsia="en-US"/>
        </w:rPr>
        <w:tab/>
        <w:t>Representar al Consejo;</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Pr="00326187">
        <w:rPr>
          <w:rFonts w:ascii="Arial" w:hAnsi="Arial" w:cs="Arial"/>
          <w:bCs/>
          <w:color w:val="000000"/>
          <w:sz w:val="20"/>
          <w:szCs w:val="20"/>
          <w:lang w:val="es-MX" w:eastAsia="en-US"/>
        </w:rPr>
        <w:tab/>
        <w:t>Convocar a sesiones extraordinarias;</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Pr="00326187">
        <w:rPr>
          <w:rFonts w:ascii="Arial" w:hAnsi="Arial" w:cs="Arial"/>
          <w:bCs/>
          <w:color w:val="000000"/>
          <w:sz w:val="20"/>
          <w:szCs w:val="20"/>
          <w:lang w:val="es-MX" w:eastAsia="en-US"/>
        </w:rPr>
        <w:tab/>
        <w:t>Presidir y dirigir las sesiones del Pleno del Consejo;</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Pr="00326187">
        <w:rPr>
          <w:rFonts w:ascii="Arial" w:hAnsi="Arial" w:cs="Arial"/>
          <w:bCs/>
          <w:color w:val="000000"/>
          <w:sz w:val="20"/>
          <w:szCs w:val="20"/>
          <w:lang w:val="es-MX" w:eastAsia="en-US"/>
        </w:rPr>
        <w:tab/>
        <w:t>Proponer al Pleno del Consejo las Comisiones que le serán asignadas a los Consejeros;</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Pr="00326187">
        <w:rPr>
          <w:rFonts w:ascii="Arial" w:hAnsi="Arial" w:cs="Arial"/>
          <w:bCs/>
          <w:color w:val="000000"/>
          <w:sz w:val="20"/>
          <w:szCs w:val="20"/>
          <w:lang w:val="es-MX" w:eastAsia="en-US"/>
        </w:rPr>
        <w:tab/>
        <w:t>Solicitar informes a las Comisiones;</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w:t>
      </w:r>
      <w:r w:rsidRPr="00326187">
        <w:rPr>
          <w:rFonts w:ascii="Arial" w:hAnsi="Arial" w:cs="Arial"/>
          <w:bCs/>
          <w:color w:val="000000"/>
          <w:sz w:val="20"/>
          <w:szCs w:val="20"/>
          <w:lang w:val="es-MX" w:eastAsia="en-US"/>
        </w:rPr>
        <w:tab/>
        <w:t>Resolver los asuntos de naturaleza urgente y atinentes al Consejo, dando cuenta a éste en la siguiente sesión;</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w:t>
      </w:r>
      <w:r w:rsidRPr="00326187">
        <w:rPr>
          <w:rFonts w:ascii="Arial" w:hAnsi="Arial" w:cs="Arial"/>
          <w:bCs/>
          <w:color w:val="000000"/>
          <w:sz w:val="20"/>
          <w:szCs w:val="20"/>
          <w:lang w:val="es-MX" w:eastAsia="en-US"/>
        </w:rPr>
        <w:tab/>
        <w:t>Proveer lo necesario para hacer cumplir los acuerdos y resoluciones del Consejo;</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VIII.</w:t>
      </w:r>
      <w:r w:rsidR="002032C5">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Intervenir en la formulación del proyecto anual de presupuesto de egresos del Poder Judicial y someterlo a discusión y aprobación del Pleno del Consejo; y</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IX.</w:t>
      </w:r>
      <w:r w:rsidRPr="00326187">
        <w:rPr>
          <w:rFonts w:ascii="Arial" w:hAnsi="Arial" w:cs="Arial"/>
          <w:bCs/>
          <w:color w:val="000000"/>
          <w:sz w:val="20"/>
          <w:szCs w:val="20"/>
          <w:lang w:val="es-MX" w:eastAsia="en-US"/>
        </w:rPr>
        <w:tab/>
        <w:t>Las demás que determinen las leyes, este Reglamento y los acuerdos generales del Pleno del Consejo.</w:t>
      </w:r>
    </w:p>
    <w:p w:rsidR="00326187" w:rsidRPr="00326187" w:rsidRDefault="00326187" w:rsidP="002032C5">
      <w:pPr>
        <w:autoSpaceDE w:val="0"/>
        <w:autoSpaceDN w:val="0"/>
        <w:adjustRightInd w:val="0"/>
        <w:spacing w:line="276" w:lineRule="auto"/>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lastRenderedPageBreak/>
        <w:t>ARTÍCULO 13.</w:t>
      </w:r>
      <w:r w:rsidR="002032C5">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Las faltas temporales o ausencia del Presidente, serán cubiertas conforme a lo establecido por el artículo 100 de la Ley.</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CAPÍTULO IV</w:t>
      </w: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DE LOS CONSEJEROS</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14.</w:t>
      </w:r>
      <w:r w:rsidR="002032C5">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Son facultades y obligaciones de los Consejeros:</w:t>
      </w:r>
    </w:p>
    <w:p w:rsidR="002032C5" w:rsidRPr="00326187" w:rsidRDefault="002032C5"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Pr="00326187">
        <w:rPr>
          <w:rFonts w:ascii="Arial" w:hAnsi="Arial" w:cs="Arial"/>
          <w:bCs/>
          <w:color w:val="000000"/>
          <w:sz w:val="20"/>
          <w:szCs w:val="20"/>
          <w:lang w:val="es-MX" w:eastAsia="en-US"/>
        </w:rPr>
        <w:tab/>
        <w:t>Asistir a las sesiones de Pleno del Consejo;</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Pr="00326187">
        <w:rPr>
          <w:rFonts w:ascii="Arial" w:hAnsi="Arial" w:cs="Arial"/>
          <w:bCs/>
          <w:color w:val="000000"/>
          <w:sz w:val="20"/>
          <w:szCs w:val="20"/>
          <w:lang w:val="es-MX" w:eastAsia="en-US"/>
        </w:rPr>
        <w:tab/>
        <w:t>Participar en las Comisiones que se les asigne;</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Pr="00326187">
        <w:rPr>
          <w:rFonts w:ascii="Arial" w:hAnsi="Arial" w:cs="Arial"/>
          <w:bCs/>
          <w:color w:val="000000"/>
          <w:sz w:val="20"/>
          <w:szCs w:val="20"/>
          <w:lang w:val="es-MX" w:eastAsia="en-US"/>
        </w:rPr>
        <w:tab/>
        <w:t>Participar en el proceso de selección de Jueces y Secretarios de Acuerdos;</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Pr="00326187">
        <w:rPr>
          <w:rFonts w:ascii="Arial" w:hAnsi="Arial" w:cs="Arial"/>
          <w:bCs/>
          <w:color w:val="000000"/>
          <w:sz w:val="20"/>
          <w:szCs w:val="20"/>
          <w:lang w:val="es-MX" w:eastAsia="en-US"/>
        </w:rPr>
        <w:tab/>
        <w:t>Participar en la formulación y desarrollo de los programas de capacitación que imparte el Poder Judicial;</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Pr="00326187">
        <w:rPr>
          <w:rFonts w:ascii="Arial" w:hAnsi="Arial" w:cs="Arial"/>
          <w:bCs/>
          <w:color w:val="000000"/>
          <w:sz w:val="20"/>
          <w:szCs w:val="20"/>
          <w:lang w:val="es-MX" w:eastAsia="en-US"/>
        </w:rPr>
        <w:tab/>
        <w:t xml:space="preserve">Representar al Presidente en los actos y eventos en que éste encomiende; </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w:t>
      </w:r>
      <w:r w:rsidRPr="00326187">
        <w:rPr>
          <w:rFonts w:ascii="Arial" w:hAnsi="Arial" w:cs="Arial"/>
          <w:bCs/>
          <w:color w:val="000000"/>
          <w:sz w:val="20"/>
          <w:szCs w:val="20"/>
          <w:lang w:val="es-MX" w:eastAsia="en-US"/>
        </w:rPr>
        <w:tab/>
        <w:t>Elaborar los proyectos de resolución de queja administrativa que le sean turnados por el Pleno del Consejo;</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w:t>
      </w:r>
      <w:r w:rsidRPr="00326187">
        <w:rPr>
          <w:rFonts w:ascii="Arial" w:hAnsi="Arial" w:cs="Arial"/>
          <w:bCs/>
          <w:color w:val="000000"/>
          <w:sz w:val="20"/>
          <w:szCs w:val="20"/>
          <w:lang w:val="es-MX" w:eastAsia="en-US"/>
        </w:rPr>
        <w:tab/>
        <w:t>Atender los asuntos en materia de Amparo que correspondan;</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VIII.</w:t>
      </w:r>
      <w:r w:rsidR="002032C5">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Participar en la elaboración y revisión de proyectos de reglamentos, así como acuerdos y manuales de organización, en el ámbito de su competencia;</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IX.</w:t>
      </w:r>
      <w:r w:rsidRPr="00326187">
        <w:rPr>
          <w:rFonts w:ascii="Arial" w:hAnsi="Arial" w:cs="Arial"/>
          <w:bCs/>
          <w:color w:val="000000"/>
          <w:sz w:val="20"/>
          <w:szCs w:val="20"/>
          <w:lang w:val="es-MX" w:eastAsia="en-US"/>
        </w:rPr>
        <w:tab/>
        <w:t>Participar en la elaboración del proyecto anual del Presupuesto de Egresos del Poder Judicial;</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w:t>
      </w:r>
      <w:r w:rsidRPr="00326187">
        <w:rPr>
          <w:rFonts w:ascii="Arial" w:hAnsi="Arial" w:cs="Arial"/>
          <w:bCs/>
          <w:color w:val="000000"/>
          <w:sz w:val="20"/>
          <w:szCs w:val="20"/>
          <w:lang w:val="es-MX" w:eastAsia="en-US"/>
        </w:rPr>
        <w:tab/>
        <w:t>Atender al público en los diversos asuntos que se planteen;</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w:t>
      </w:r>
      <w:r w:rsidRPr="00326187">
        <w:rPr>
          <w:rFonts w:ascii="Arial" w:hAnsi="Arial" w:cs="Arial"/>
          <w:bCs/>
          <w:color w:val="000000"/>
          <w:sz w:val="20"/>
          <w:szCs w:val="20"/>
          <w:lang w:val="es-MX" w:eastAsia="en-US"/>
        </w:rPr>
        <w:tab/>
        <w:t>Vigilar el cumplimiento y correcta aplicación del presente Reglamento; y</w:t>
      </w:r>
    </w:p>
    <w:p w:rsidR="00326187" w:rsidRPr="00326187" w:rsidRDefault="00326187" w:rsidP="002032C5">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XII.</w:t>
      </w:r>
      <w:r w:rsidRPr="00326187">
        <w:rPr>
          <w:rFonts w:ascii="Arial" w:hAnsi="Arial" w:cs="Arial"/>
          <w:bCs/>
          <w:color w:val="000000"/>
          <w:sz w:val="20"/>
          <w:szCs w:val="20"/>
          <w:lang w:val="es-MX" w:eastAsia="en-US"/>
        </w:rPr>
        <w:tab/>
        <w:t>Las demás que les confiera la Ley o el Pleno del Consejo.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CAPÍTULO V</w:t>
      </w: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DE LAS COMISIONES</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15</w:t>
      </w:r>
      <w:r w:rsidRPr="00326187">
        <w:rPr>
          <w:rFonts w:ascii="Arial" w:hAnsi="Arial" w:cs="Arial"/>
          <w:bCs/>
          <w:color w:val="000000"/>
          <w:sz w:val="20"/>
          <w:szCs w:val="20"/>
          <w:lang w:val="es-MX" w:eastAsia="en-US"/>
        </w:rPr>
        <w:t xml:space="preserve">. Para el ejercicio de sus funciones el Consejo contará con las siguientes Comisiones: </w:t>
      </w:r>
    </w:p>
    <w:p w:rsidR="002032C5" w:rsidRPr="00326187" w:rsidRDefault="002032C5"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De Administración y Finanzas, que tendrá a su cargo las siguientes Unidades Administrativas:</w:t>
      </w:r>
    </w:p>
    <w:p w:rsidR="00326187" w:rsidRPr="00326187" w:rsidRDefault="002032C5" w:rsidP="002032C5">
      <w:pPr>
        <w:tabs>
          <w:tab w:val="left" w:pos="284"/>
        </w:tabs>
        <w:autoSpaceDE w:val="0"/>
        <w:autoSpaceDN w:val="0"/>
        <w:adjustRightInd w:val="0"/>
        <w:spacing w:before="60" w:line="276" w:lineRule="auto"/>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a)  </w:t>
      </w:r>
      <w:r w:rsidR="00326187" w:rsidRPr="00326187">
        <w:rPr>
          <w:rFonts w:ascii="Arial" w:hAnsi="Arial" w:cs="Arial"/>
          <w:bCs/>
          <w:color w:val="000000"/>
          <w:sz w:val="20"/>
          <w:szCs w:val="20"/>
          <w:lang w:val="es-MX" w:eastAsia="en-US"/>
        </w:rPr>
        <w:t>Administración;</w:t>
      </w:r>
    </w:p>
    <w:p w:rsidR="00326187" w:rsidRPr="00326187" w:rsidRDefault="002032C5" w:rsidP="002032C5">
      <w:pPr>
        <w:tabs>
          <w:tab w:val="left" w:pos="284"/>
        </w:tabs>
        <w:autoSpaceDE w:val="0"/>
        <w:autoSpaceDN w:val="0"/>
        <w:adjustRightInd w:val="0"/>
        <w:spacing w:before="60" w:line="276" w:lineRule="auto"/>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b)  </w:t>
      </w:r>
      <w:r w:rsidR="00326187" w:rsidRPr="00326187">
        <w:rPr>
          <w:rFonts w:ascii="Arial" w:hAnsi="Arial" w:cs="Arial"/>
          <w:bCs/>
          <w:color w:val="000000"/>
          <w:sz w:val="20"/>
          <w:szCs w:val="20"/>
          <w:lang w:val="es-MX" w:eastAsia="en-US"/>
        </w:rPr>
        <w:t>Finanzas;</w:t>
      </w:r>
    </w:p>
    <w:p w:rsidR="00326187" w:rsidRPr="00326187" w:rsidRDefault="002032C5" w:rsidP="002032C5">
      <w:pPr>
        <w:tabs>
          <w:tab w:val="left" w:pos="284"/>
        </w:tabs>
        <w:autoSpaceDE w:val="0"/>
        <w:autoSpaceDN w:val="0"/>
        <w:adjustRightInd w:val="0"/>
        <w:spacing w:before="60" w:line="276" w:lineRule="auto"/>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c)  </w:t>
      </w:r>
      <w:r w:rsidR="00326187" w:rsidRPr="00326187">
        <w:rPr>
          <w:rFonts w:ascii="Arial" w:hAnsi="Arial" w:cs="Arial"/>
          <w:bCs/>
          <w:color w:val="000000"/>
          <w:sz w:val="20"/>
          <w:szCs w:val="20"/>
          <w:lang w:val="es-MX" w:eastAsia="en-US"/>
        </w:rPr>
        <w:t>Contraloría; y</w:t>
      </w:r>
    </w:p>
    <w:p w:rsidR="00326187" w:rsidRDefault="002032C5" w:rsidP="002032C5">
      <w:pPr>
        <w:tabs>
          <w:tab w:val="left" w:pos="284"/>
        </w:tabs>
        <w:autoSpaceDE w:val="0"/>
        <w:autoSpaceDN w:val="0"/>
        <w:adjustRightInd w:val="0"/>
        <w:spacing w:before="60" w:line="276" w:lineRule="auto"/>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d)  </w:t>
      </w:r>
      <w:r w:rsidR="00326187" w:rsidRPr="00326187">
        <w:rPr>
          <w:rFonts w:ascii="Arial" w:hAnsi="Arial" w:cs="Arial"/>
          <w:bCs/>
          <w:color w:val="000000"/>
          <w:sz w:val="20"/>
          <w:szCs w:val="20"/>
          <w:lang w:val="es-MX" w:eastAsia="en-US"/>
        </w:rPr>
        <w:t>Fondo Auxiliar para la Administración de Justicia;</w:t>
      </w:r>
    </w:p>
    <w:p w:rsidR="002032C5" w:rsidRPr="002032C5" w:rsidRDefault="002032C5" w:rsidP="002032C5">
      <w:pPr>
        <w:tabs>
          <w:tab w:val="left" w:pos="284"/>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Pr="00326187" w:rsidRDefault="00326187" w:rsidP="00795239">
      <w:pPr>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De Carrera Judicial y Disciplina, que tendrá a su cargo las siguientes Unidades Administrativas:</w:t>
      </w:r>
    </w:p>
    <w:p w:rsidR="00326187" w:rsidRPr="00326187" w:rsidRDefault="002032C5" w:rsidP="002032C5">
      <w:pPr>
        <w:tabs>
          <w:tab w:val="left" w:pos="284"/>
        </w:tabs>
        <w:autoSpaceDE w:val="0"/>
        <w:autoSpaceDN w:val="0"/>
        <w:adjustRightInd w:val="0"/>
        <w:spacing w:before="60" w:line="240" w:lineRule="exact"/>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a)  </w:t>
      </w:r>
      <w:r w:rsidR="00326187" w:rsidRPr="00326187">
        <w:rPr>
          <w:rFonts w:ascii="Arial" w:hAnsi="Arial" w:cs="Arial"/>
          <w:bCs/>
          <w:color w:val="000000"/>
          <w:sz w:val="20"/>
          <w:szCs w:val="20"/>
          <w:lang w:val="es-MX" w:eastAsia="en-US"/>
        </w:rPr>
        <w:t>Visitaduría;</w:t>
      </w:r>
    </w:p>
    <w:p w:rsidR="00326187" w:rsidRPr="00326187" w:rsidRDefault="002032C5" w:rsidP="002032C5">
      <w:pPr>
        <w:tabs>
          <w:tab w:val="left" w:pos="284"/>
        </w:tabs>
        <w:autoSpaceDE w:val="0"/>
        <w:autoSpaceDN w:val="0"/>
        <w:adjustRightInd w:val="0"/>
        <w:spacing w:before="60" w:line="240" w:lineRule="exact"/>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b)   </w:t>
      </w:r>
      <w:r w:rsidR="00326187" w:rsidRPr="00326187">
        <w:rPr>
          <w:rFonts w:ascii="Arial" w:hAnsi="Arial" w:cs="Arial"/>
          <w:bCs/>
          <w:color w:val="000000"/>
          <w:sz w:val="20"/>
          <w:szCs w:val="20"/>
          <w:lang w:val="es-MX" w:eastAsia="en-US"/>
        </w:rPr>
        <w:t>Departamento de Recursos Humanos; y</w:t>
      </w:r>
    </w:p>
    <w:p w:rsidR="002032C5" w:rsidRDefault="002032C5" w:rsidP="002032C5">
      <w:pPr>
        <w:tabs>
          <w:tab w:val="left" w:pos="284"/>
        </w:tabs>
        <w:autoSpaceDE w:val="0"/>
        <w:autoSpaceDN w:val="0"/>
        <w:adjustRightInd w:val="0"/>
        <w:spacing w:before="60" w:line="240" w:lineRule="exact"/>
        <w:ind w:right="-1"/>
        <w:jc w:val="both"/>
        <w:rPr>
          <w:rFonts w:ascii="Arial" w:hAnsi="Arial" w:cs="Arial"/>
          <w:bCs/>
          <w:color w:val="000000"/>
          <w:sz w:val="20"/>
          <w:szCs w:val="20"/>
          <w:lang w:val="es-MX" w:eastAsia="en-US"/>
        </w:rPr>
      </w:pPr>
      <w:r>
        <w:rPr>
          <w:rFonts w:ascii="Arial" w:hAnsi="Arial" w:cs="Arial"/>
          <w:bCs/>
          <w:color w:val="000000"/>
          <w:sz w:val="20"/>
          <w:szCs w:val="20"/>
          <w:lang w:val="es-MX" w:eastAsia="en-US"/>
        </w:rPr>
        <w:tab/>
        <w:t xml:space="preserve">c)   </w:t>
      </w:r>
      <w:r w:rsidR="00326187" w:rsidRPr="00326187">
        <w:rPr>
          <w:rFonts w:ascii="Arial" w:hAnsi="Arial" w:cs="Arial"/>
          <w:bCs/>
          <w:color w:val="000000"/>
          <w:sz w:val="20"/>
          <w:szCs w:val="20"/>
          <w:lang w:val="es-MX" w:eastAsia="en-US"/>
        </w:rPr>
        <w:t>Centro de Orientación e Información (Tribunatel);</w:t>
      </w:r>
    </w:p>
    <w:p w:rsidR="002032C5" w:rsidRPr="002032C5" w:rsidRDefault="002032C5" w:rsidP="002032C5">
      <w:pPr>
        <w:tabs>
          <w:tab w:val="left" w:pos="284"/>
        </w:tabs>
        <w:autoSpaceDE w:val="0"/>
        <w:autoSpaceDN w:val="0"/>
        <w:adjustRightInd w:val="0"/>
        <w:spacing w:before="60" w:line="240" w:lineRule="exact"/>
        <w:ind w:right="-1"/>
        <w:jc w:val="both"/>
        <w:rPr>
          <w:rFonts w:ascii="Arial" w:hAnsi="Arial" w:cs="Arial"/>
          <w:bCs/>
          <w:color w:val="000000"/>
          <w:sz w:val="10"/>
          <w:szCs w:val="10"/>
          <w:lang w:val="es-MX" w:eastAsia="en-US"/>
        </w:rPr>
      </w:pPr>
    </w:p>
    <w:p w:rsidR="00326187" w:rsidRPr="00326187" w:rsidRDefault="00326187" w:rsidP="002032C5">
      <w:pPr>
        <w:tabs>
          <w:tab w:val="left" w:pos="284"/>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De Actualización Jurídica y Sistema Penal Acusatorio, que tendrá a su cargo las siguientes Unidades Administrativas:</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a)</w:t>
      </w:r>
      <w:r w:rsidRPr="00326187">
        <w:rPr>
          <w:rFonts w:ascii="Arial" w:hAnsi="Arial" w:cs="Arial"/>
          <w:bCs/>
          <w:color w:val="000000"/>
          <w:sz w:val="20"/>
          <w:szCs w:val="20"/>
          <w:lang w:val="es-MX" w:eastAsia="en-US"/>
        </w:rPr>
        <w:tab/>
        <w:t>Centro de Actualización Jurídica e Investigación Procesal;</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b)</w:t>
      </w:r>
      <w:r w:rsidRPr="00326187">
        <w:rPr>
          <w:rFonts w:ascii="Arial" w:hAnsi="Arial" w:cs="Arial"/>
          <w:bCs/>
          <w:color w:val="000000"/>
          <w:sz w:val="20"/>
          <w:szCs w:val="20"/>
          <w:lang w:val="es-MX" w:eastAsia="en-US"/>
        </w:rPr>
        <w:tab/>
        <w:t>Planeación, Desarrollo Administrativo y Estadística;</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c)</w:t>
      </w:r>
      <w:r w:rsidRPr="00326187">
        <w:rPr>
          <w:rFonts w:ascii="Arial" w:hAnsi="Arial" w:cs="Arial"/>
          <w:bCs/>
          <w:color w:val="000000"/>
          <w:sz w:val="20"/>
          <w:szCs w:val="20"/>
          <w:lang w:val="es-MX" w:eastAsia="en-US"/>
        </w:rPr>
        <w:tab/>
        <w:t>Centro de Mediación; y</w:t>
      </w:r>
    </w:p>
    <w:p w:rsid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d)</w:t>
      </w:r>
      <w:r w:rsidRPr="00326187">
        <w:rPr>
          <w:rFonts w:ascii="Arial" w:hAnsi="Arial" w:cs="Arial"/>
          <w:bCs/>
          <w:color w:val="000000"/>
          <w:sz w:val="20"/>
          <w:szCs w:val="20"/>
          <w:lang w:val="es-MX" w:eastAsia="en-US"/>
        </w:rPr>
        <w:tab/>
        <w:t>Biblioteca;</w:t>
      </w:r>
    </w:p>
    <w:p w:rsidR="002032C5" w:rsidRPr="002032C5" w:rsidRDefault="002032C5"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12"/>
          <w:szCs w:val="12"/>
          <w:lang w:val="es-MX" w:eastAsia="en-US"/>
        </w:rPr>
      </w:pPr>
    </w:p>
    <w:p w:rsidR="00326187" w:rsidRPr="00326187" w:rsidRDefault="00326187" w:rsidP="00795239">
      <w:pPr>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D11F1E">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De Modernización y Servicios, que tendrá a su cargo las siguientes Unidades Administrativas:</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a)</w:t>
      </w:r>
      <w:r w:rsidRPr="00326187">
        <w:rPr>
          <w:rFonts w:ascii="Arial" w:hAnsi="Arial" w:cs="Arial"/>
          <w:bCs/>
          <w:color w:val="000000"/>
          <w:sz w:val="20"/>
          <w:szCs w:val="20"/>
          <w:lang w:val="es-MX" w:eastAsia="en-US"/>
        </w:rPr>
        <w:tab/>
        <w:t>Informática;</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b)</w:t>
      </w:r>
      <w:r w:rsidRPr="00326187">
        <w:rPr>
          <w:rFonts w:ascii="Arial" w:hAnsi="Arial" w:cs="Arial"/>
          <w:bCs/>
          <w:color w:val="000000"/>
          <w:sz w:val="20"/>
          <w:szCs w:val="20"/>
          <w:lang w:val="es-MX" w:eastAsia="en-US"/>
        </w:rPr>
        <w:tab/>
        <w:t>Archivo Judicial;</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c)</w:t>
      </w:r>
      <w:r w:rsidRPr="00326187">
        <w:rPr>
          <w:rFonts w:ascii="Arial" w:hAnsi="Arial" w:cs="Arial"/>
          <w:bCs/>
          <w:color w:val="000000"/>
          <w:sz w:val="20"/>
          <w:szCs w:val="20"/>
          <w:lang w:val="es-MX" w:eastAsia="en-US"/>
        </w:rPr>
        <w:tab/>
        <w:t>Central de Actuarios;</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d)</w:t>
      </w:r>
      <w:r w:rsidRPr="00326187">
        <w:rPr>
          <w:rFonts w:ascii="Arial" w:hAnsi="Arial" w:cs="Arial"/>
          <w:bCs/>
          <w:color w:val="000000"/>
          <w:sz w:val="20"/>
          <w:szCs w:val="20"/>
          <w:lang w:val="es-MX" w:eastAsia="en-US"/>
        </w:rPr>
        <w:tab/>
        <w:t>Unidad de Información Pública;</w:t>
      </w:r>
    </w:p>
    <w:p w:rsidR="00326187" w:rsidRP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e)</w:t>
      </w:r>
      <w:r w:rsidRPr="00326187">
        <w:rPr>
          <w:rFonts w:ascii="Arial" w:hAnsi="Arial" w:cs="Arial"/>
          <w:bCs/>
          <w:color w:val="000000"/>
          <w:sz w:val="20"/>
          <w:szCs w:val="20"/>
          <w:lang w:val="es-MX" w:eastAsia="en-US"/>
        </w:rPr>
        <w:tab/>
        <w:t>Centro de Convivencia Familiar; y</w:t>
      </w:r>
    </w:p>
    <w:p w:rsidR="00326187" w:rsidRDefault="00326187"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Cs/>
          <w:color w:val="000000"/>
          <w:sz w:val="20"/>
          <w:szCs w:val="20"/>
          <w:lang w:val="es-MX" w:eastAsia="en-US"/>
        </w:rPr>
        <w:tab/>
        <w:t>f)</w:t>
      </w:r>
      <w:r w:rsidRPr="00326187">
        <w:rPr>
          <w:rFonts w:ascii="Arial" w:hAnsi="Arial" w:cs="Arial"/>
          <w:bCs/>
          <w:color w:val="000000"/>
          <w:sz w:val="20"/>
          <w:szCs w:val="20"/>
          <w:lang w:val="es-MX" w:eastAsia="en-US"/>
        </w:rPr>
        <w:tab/>
        <w:t>Oficialía de Partes; y</w:t>
      </w:r>
    </w:p>
    <w:p w:rsidR="002032C5" w:rsidRPr="002032C5" w:rsidRDefault="002032C5" w:rsidP="002032C5">
      <w:pPr>
        <w:tabs>
          <w:tab w:val="left" w:pos="284"/>
          <w:tab w:val="left" w:pos="567"/>
        </w:tabs>
        <w:autoSpaceDE w:val="0"/>
        <w:autoSpaceDN w:val="0"/>
        <w:adjustRightInd w:val="0"/>
        <w:spacing w:before="60" w:line="240" w:lineRule="exact"/>
        <w:ind w:right="-1"/>
        <w:jc w:val="both"/>
        <w:rPr>
          <w:rFonts w:ascii="Arial" w:hAnsi="Arial" w:cs="Arial"/>
          <w:bCs/>
          <w:color w:val="000000"/>
          <w:sz w:val="12"/>
          <w:szCs w:val="12"/>
          <w:lang w:val="es-MX" w:eastAsia="en-US"/>
        </w:rPr>
      </w:pPr>
    </w:p>
    <w:p w:rsidR="00326187" w:rsidRPr="00326187" w:rsidRDefault="00326187" w:rsidP="00795239">
      <w:pPr>
        <w:autoSpaceDE w:val="0"/>
        <w:autoSpaceDN w:val="0"/>
        <w:adjustRightInd w:val="0"/>
        <w:spacing w:before="60"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Las demás que se establezcan por Acuerdo del Pleno del Consejo.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2032C5"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w:t>
      </w:r>
      <w:r w:rsidR="00326187" w:rsidRPr="00326187">
        <w:rPr>
          <w:rFonts w:ascii="Arial" w:hAnsi="Arial" w:cs="Arial"/>
          <w:b/>
          <w:bCs/>
          <w:color w:val="000000"/>
          <w:sz w:val="20"/>
          <w:szCs w:val="20"/>
          <w:lang w:val="es-MX" w:eastAsia="en-US"/>
        </w:rPr>
        <w:t xml:space="preserve"> 16.</w:t>
      </w:r>
      <w:r>
        <w:rPr>
          <w:rFonts w:ascii="Arial" w:hAnsi="Arial" w:cs="Arial"/>
          <w:bCs/>
          <w:color w:val="000000"/>
          <w:sz w:val="20"/>
          <w:szCs w:val="20"/>
          <w:lang w:val="es-MX" w:eastAsia="en-US"/>
        </w:rPr>
        <w:t xml:space="preserve">  </w:t>
      </w:r>
      <w:r w:rsidR="00326187" w:rsidRPr="00326187">
        <w:rPr>
          <w:rFonts w:ascii="Arial" w:hAnsi="Arial" w:cs="Arial"/>
          <w:bCs/>
          <w:color w:val="000000"/>
          <w:sz w:val="20"/>
          <w:szCs w:val="20"/>
          <w:lang w:val="es-MX" w:eastAsia="en-US"/>
        </w:rPr>
        <w:t>Las Unidades Administrativas tramitarán los asuntos de su competencia ante el Consejo por conducto de la Comisión a las que se encuentren adscritas.</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17.</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Cada Comisión se formará por dos Consejeros designados por el Pleno del Consejo, a propuesta del Presidente, dentro de las dos primeras sesiones ordinarias de cada año.</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18.</w:t>
      </w:r>
      <w:r w:rsidR="002032C5">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Para su funcionamiento la Comisión tendrá un responsable y un coadyuvante.</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CAPÍTULO VI</w:t>
      </w:r>
    </w:p>
    <w:p w:rsidR="00326187" w:rsidRPr="00326187" w:rsidRDefault="00326187" w:rsidP="00795239">
      <w:pPr>
        <w:autoSpaceDE w:val="0"/>
        <w:autoSpaceDN w:val="0"/>
        <w:adjustRightInd w:val="0"/>
        <w:spacing w:line="240" w:lineRule="exact"/>
        <w:ind w:right="-1"/>
        <w:jc w:val="center"/>
        <w:rPr>
          <w:rFonts w:ascii="Arial" w:hAnsi="Arial" w:cs="Arial"/>
          <w:b/>
          <w:bCs/>
          <w:color w:val="000000"/>
          <w:sz w:val="20"/>
          <w:szCs w:val="20"/>
          <w:lang w:val="es-MX" w:eastAsia="en-US"/>
        </w:rPr>
      </w:pPr>
      <w:r w:rsidRPr="00326187">
        <w:rPr>
          <w:rFonts w:ascii="Arial" w:hAnsi="Arial" w:cs="Arial"/>
          <w:b/>
          <w:bCs/>
          <w:color w:val="000000"/>
          <w:sz w:val="20"/>
          <w:szCs w:val="20"/>
          <w:lang w:val="es-MX" w:eastAsia="en-US"/>
        </w:rPr>
        <w:t>DE LA SECRETARÍA EJECUTIVA</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19.</w:t>
      </w:r>
      <w:r w:rsidR="00AF3FA2">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Para su mejor desempeño, el Pleno del Consejo contará con un Secretario Ejecutivo que será designado por el Pleno a propuesta del Presidente.</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20.</w:t>
      </w:r>
      <w:r w:rsidR="00AF3FA2">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Para ser titular de la Secretaría Ejecutiva del Consejo, se requiere:</w:t>
      </w:r>
    </w:p>
    <w:p w:rsidR="00AF3FA2" w:rsidRPr="00326187" w:rsidRDefault="00AF3FA2"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9C705A">
      <w:pPr>
        <w:tabs>
          <w:tab w:val="left" w:pos="284"/>
        </w:tabs>
        <w:autoSpaceDE w:val="0"/>
        <w:autoSpaceDN w:val="0"/>
        <w:adjustRightInd w:val="0"/>
        <w:spacing w:before="60" w:line="360"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Pr="00326187">
        <w:rPr>
          <w:rFonts w:ascii="Arial" w:hAnsi="Arial" w:cs="Arial"/>
          <w:bCs/>
          <w:color w:val="000000"/>
          <w:sz w:val="20"/>
          <w:szCs w:val="20"/>
          <w:lang w:val="es-MX" w:eastAsia="en-US"/>
        </w:rPr>
        <w:tab/>
        <w:t>Ser ciudadano mexicano en ejercicio de sus derechos;</w:t>
      </w:r>
    </w:p>
    <w:p w:rsidR="00326187" w:rsidRPr="00326187" w:rsidRDefault="00326187" w:rsidP="009C705A">
      <w:pPr>
        <w:tabs>
          <w:tab w:val="left" w:pos="284"/>
        </w:tabs>
        <w:autoSpaceDE w:val="0"/>
        <w:autoSpaceDN w:val="0"/>
        <w:adjustRightInd w:val="0"/>
        <w:spacing w:before="60" w:line="360"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Pr="00326187">
        <w:rPr>
          <w:rFonts w:ascii="Arial" w:hAnsi="Arial" w:cs="Arial"/>
          <w:bCs/>
          <w:color w:val="000000"/>
          <w:sz w:val="20"/>
          <w:szCs w:val="20"/>
          <w:lang w:val="es-MX" w:eastAsia="en-US"/>
        </w:rPr>
        <w:tab/>
        <w:t>Tener más de veinticinco años de edad al día de su designación;</w:t>
      </w:r>
    </w:p>
    <w:p w:rsidR="00326187" w:rsidRPr="00326187" w:rsidRDefault="00326187" w:rsidP="009C705A">
      <w:pPr>
        <w:tabs>
          <w:tab w:val="left" w:pos="284"/>
          <w:tab w:val="left" w:pos="426"/>
        </w:tabs>
        <w:autoSpaceDE w:val="0"/>
        <w:autoSpaceDN w:val="0"/>
        <w:adjustRightInd w:val="0"/>
        <w:spacing w:before="60" w:line="360"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Ser Licenciado en Derecho, con por lo menos tres años de experiencia profesional contados a partir de la obtención de la licenciatura; y</w:t>
      </w:r>
    </w:p>
    <w:p w:rsidR="00326187" w:rsidRPr="00326187" w:rsidRDefault="00326187" w:rsidP="009C705A">
      <w:pPr>
        <w:tabs>
          <w:tab w:val="left" w:pos="284"/>
          <w:tab w:val="left" w:pos="426"/>
        </w:tabs>
        <w:autoSpaceDE w:val="0"/>
        <w:autoSpaceDN w:val="0"/>
        <w:adjustRightInd w:val="0"/>
        <w:spacing w:before="60" w:line="360"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Gozar de buena reputación y no haber sido condenado por delito intencional.</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9C705A" w:rsidRDefault="00326187" w:rsidP="009C705A">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21.</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Corresponde al titular de la Secretaría Ejecutiva del Consejo las atribuciones siguientes:</w:t>
      </w:r>
    </w:p>
    <w:p w:rsidR="009C705A" w:rsidRPr="009C705A" w:rsidRDefault="009C705A" w:rsidP="009C705A">
      <w:pPr>
        <w:autoSpaceDE w:val="0"/>
        <w:autoSpaceDN w:val="0"/>
        <w:adjustRightInd w:val="0"/>
        <w:spacing w:line="240" w:lineRule="exact"/>
        <w:ind w:right="-1"/>
        <w:jc w:val="both"/>
        <w:rPr>
          <w:rFonts w:ascii="Arial" w:hAnsi="Arial" w:cs="Arial"/>
          <w:bCs/>
          <w:color w:val="000000"/>
          <w:sz w:val="10"/>
          <w:szCs w:val="10"/>
          <w:lang w:val="es-MX" w:eastAsia="en-US"/>
        </w:rPr>
      </w:pPr>
    </w:p>
    <w:p w:rsidR="00326187" w:rsidRDefault="00326187" w:rsidP="009C705A">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Dar cuenta y trámite de los asuntos relacionados con el Pleno del Consejo, Presidente, Consejeros y Comisiones, según corresponda;</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2"/>
          <w:szCs w:val="12"/>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Elaborar el proyecto de la orden del día, la cual deberá ser sometida a la aprobación del Pleno del Consejo;</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2"/>
          <w:szCs w:val="12"/>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III.</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Elaborar las actas de las sesiones, para ser sometidas a aprobación y firma del Pleno del Consejo, así como conservar el archivo de las mismas;</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2"/>
          <w:szCs w:val="12"/>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IV.</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Fungir, por delegación del Presidente del Supremo Tribunal de Justicia, como apoderado legal del Poder Judicial del Estado, para promover, atender y dar seguimiento a los procedimientos judiciales o administrativos en que éste sea parte; así como interponer los recursos y medios de defensa que procedan, inclusive el Juicio de Amparo. Todo ello, en términos de los poderes que al efecto le sean otorgados;</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Auxiliar al Consejo y a las áreas administrativas dependientes de éste en la elaboración o revisión de contratos, convenios o documentos de naturaleza jurídica relacionados con sus funciones;</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Recibir y despachar la correspondencia del Consejo;</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w:t>
      </w:r>
      <w:r w:rsidRPr="00326187">
        <w:rPr>
          <w:rFonts w:ascii="Arial" w:hAnsi="Arial" w:cs="Arial"/>
          <w:bCs/>
          <w:color w:val="000000"/>
          <w:sz w:val="20"/>
          <w:szCs w:val="20"/>
          <w:lang w:val="es-MX" w:eastAsia="en-US"/>
        </w:rPr>
        <w:tab/>
        <w:t>Certificar  las copias cuya expedición acuerde el Consejo o el Presidente;</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VIII.</w:t>
      </w:r>
      <w:r w:rsidRPr="00326187">
        <w:rPr>
          <w:rFonts w:ascii="Arial" w:hAnsi="Arial" w:cs="Arial"/>
          <w:bCs/>
          <w:color w:val="000000"/>
          <w:sz w:val="20"/>
          <w:szCs w:val="20"/>
          <w:lang w:val="es-MX" w:eastAsia="en-US"/>
        </w:rPr>
        <w:tab/>
        <w:t>Tener a su cargo el sello oficial del Consejo;</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IX.</w:t>
      </w:r>
      <w:r w:rsidRPr="00326187">
        <w:rPr>
          <w:rFonts w:ascii="Arial" w:hAnsi="Arial" w:cs="Arial"/>
          <w:bCs/>
          <w:color w:val="000000"/>
          <w:sz w:val="20"/>
          <w:szCs w:val="20"/>
          <w:lang w:val="es-MX" w:eastAsia="en-US"/>
        </w:rPr>
        <w:tab/>
        <w:t>Coadyuvar en los proyectos de resolución de los asuntos que sean competencia del Consejo;</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Llevar el control del archivo general del Consejo;</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Proporcionar la información que, relativa al Consejo, solicite la Unidad de Información Pública del Poder Judicial;</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XII.</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Llevar el registro de acuerdos y disposiciones reglamentarias que el Consejo expida;</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XIII.</w:t>
      </w:r>
      <w:r w:rsidR="009C705A">
        <w:rPr>
          <w:rFonts w:ascii="Arial" w:hAnsi="Arial" w:cs="Arial"/>
          <w:bCs/>
          <w:color w:val="000000"/>
          <w:sz w:val="20"/>
          <w:szCs w:val="20"/>
          <w:lang w:val="es-MX" w:eastAsia="en-US"/>
        </w:rPr>
        <w:t xml:space="preserve">  </w:t>
      </w:r>
      <w:r w:rsidRPr="00326187">
        <w:rPr>
          <w:rFonts w:ascii="Arial" w:hAnsi="Arial" w:cs="Arial"/>
          <w:bCs/>
          <w:color w:val="000000"/>
          <w:sz w:val="20"/>
          <w:szCs w:val="20"/>
          <w:lang w:val="es-MX" w:eastAsia="en-US"/>
        </w:rPr>
        <w:t>Rendir oportunamente los informes de los asuntos a su cargo que le sean requeridos por el Pleno del Consejo, Presidente, Consejeros y Comisiones; y</w:t>
      </w:r>
    </w:p>
    <w:p w:rsidR="009C705A" w:rsidRPr="009C705A" w:rsidRDefault="009C705A" w:rsidP="009C705A">
      <w:pPr>
        <w:tabs>
          <w:tab w:val="left" w:pos="426"/>
        </w:tabs>
        <w:autoSpaceDE w:val="0"/>
        <w:autoSpaceDN w:val="0"/>
        <w:adjustRightInd w:val="0"/>
        <w:spacing w:before="60" w:line="276" w:lineRule="auto"/>
        <w:ind w:right="-1"/>
        <w:jc w:val="both"/>
        <w:rPr>
          <w:rFonts w:ascii="Arial" w:hAnsi="Arial" w:cs="Arial"/>
          <w:bCs/>
          <w:color w:val="000000"/>
          <w:sz w:val="10"/>
          <w:szCs w:val="10"/>
          <w:lang w:val="es-MX" w:eastAsia="en-US"/>
        </w:rPr>
      </w:pPr>
    </w:p>
    <w:p w:rsidR="00326187" w:rsidRPr="00326187" w:rsidRDefault="00326187" w:rsidP="009C705A">
      <w:pPr>
        <w:tabs>
          <w:tab w:val="left" w:pos="426"/>
        </w:tabs>
        <w:autoSpaceDE w:val="0"/>
        <w:autoSpaceDN w:val="0"/>
        <w:adjustRightInd w:val="0"/>
        <w:spacing w:before="60" w:line="276" w:lineRule="auto"/>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XIV.</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Las demás que por acuerdo del Consejo o por instrucción de su Presidente se le confieran.</w:t>
      </w: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22.</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En el ejercicio de sus atribuciones, el titular de la Secretaría Ejecutiva del Consejo, no tendrá atribución jerárquica directa respecto a los demás servidores, entidades y dependencias del Poder Judicial, con excepción del personal que le sea asignado por el propio Consejo.</w:t>
      </w:r>
    </w:p>
    <w:p w:rsidR="00326187" w:rsidRPr="00D11F1E" w:rsidRDefault="00326187" w:rsidP="00795239">
      <w:pPr>
        <w:autoSpaceDE w:val="0"/>
        <w:autoSpaceDN w:val="0"/>
        <w:adjustRightInd w:val="0"/>
        <w:spacing w:line="240" w:lineRule="exact"/>
        <w:ind w:right="-1"/>
        <w:jc w:val="both"/>
        <w:rPr>
          <w:rFonts w:ascii="Arial" w:hAnsi="Arial" w:cs="Arial"/>
          <w:bCs/>
          <w:color w:val="000000"/>
          <w:sz w:val="10"/>
          <w:szCs w:val="10"/>
          <w:lang w:val="es-MX" w:eastAsia="en-US"/>
        </w:rPr>
      </w:pPr>
    </w:p>
    <w:p w:rsidR="00326187" w:rsidRPr="00326187"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ARTÍCULO 23.</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Para el desarrollo de su función, la Secretaría Ejecutiva contará con el personal de apoyo que determine el Consejo y permita el presupuesto de egresos.</w:t>
      </w:r>
    </w:p>
    <w:p w:rsidR="00326187" w:rsidRPr="00044B6A" w:rsidRDefault="00326187" w:rsidP="00795239">
      <w:pPr>
        <w:autoSpaceDE w:val="0"/>
        <w:autoSpaceDN w:val="0"/>
        <w:adjustRightInd w:val="0"/>
        <w:spacing w:line="240" w:lineRule="exact"/>
        <w:ind w:right="-1"/>
        <w:jc w:val="both"/>
        <w:rPr>
          <w:rFonts w:ascii="Arial" w:hAnsi="Arial" w:cs="Arial"/>
          <w:bCs/>
          <w:color w:val="000000"/>
          <w:sz w:val="10"/>
          <w:szCs w:val="10"/>
          <w:lang w:val="es-MX" w:eastAsia="en-US"/>
        </w:rPr>
      </w:pPr>
    </w:p>
    <w:p w:rsidR="00326187" w:rsidRPr="00326187" w:rsidRDefault="00326187" w:rsidP="00795239">
      <w:pPr>
        <w:autoSpaceDE w:val="0"/>
        <w:autoSpaceDN w:val="0"/>
        <w:adjustRightInd w:val="0"/>
        <w:spacing w:line="240" w:lineRule="exact"/>
        <w:ind w:right="-1"/>
        <w:jc w:val="center"/>
        <w:rPr>
          <w:rFonts w:ascii="Arial Negrita" w:hAnsi="Arial Negrita" w:cs="Arial"/>
          <w:b/>
          <w:bCs/>
          <w:color w:val="000000"/>
          <w:spacing w:val="20"/>
          <w:sz w:val="20"/>
          <w:szCs w:val="20"/>
          <w:lang w:val="es-MX" w:eastAsia="en-US"/>
        </w:rPr>
      </w:pPr>
      <w:r w:rsidRPr="00326187">
        <w:rPr>
          <w:rFonts w:ascii="Arial Negrita" w:hAnsi="Arial Negrita" w:cs="Arial"/>
          <w:b/>
          <w:bCs/>
          <w:color w:val="000000"/>
          <w:spacing w:val="20"/>
          <w:sz w:val="20"/>
          <w:szCs w:val="20"/>
          <w:lang w:val="es-MX" w:eastAsia="en-US"/>
        </w:rPr>
        <w:t>TRANSITORIOS</w:t>
      </w:r>
    </w:p>
    <w:p w:rsidR="00326187" w:rsidRPr="00044B6A" w:rsidRDefault="00326187" w:rsidP="00795239">
      <w:pPr>
        <w:autoSpaceDE w:val="0"/>
        <w:autoSpaceDN w:val="0"/>
        <w:adjustRightInd w:val="0"/>
        <w:spacing w:line="240" w:lineRule="exact"/>
        <w:ind w:right="-1"/>
        <w:jc w:val="both"/>
        <w:rPr>
          <w:rFonts w:ascii="Arial" w:hAnsi="Arial" w:cs="Arial"/>
          <w:bCs/>
          <w:color w:val="000000"/>
          <w:sz w:val="10"/>
          <w:szCs w:val="10"/>
          <w:lang w:val="es-MX" w:eastAsia="en-US"/>
        </w:rPr>
      </w:pPr>
    </w:p>
    <w:p w:rsidR="00D11F1E"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PRIMERO.</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presente Reglamento entrará en vigor el día siguiente al de su publicación en el Periódico Oficial del Estado.</w:t>
      </w:r>
    </w:p>
    <w:p w:rsidR="00D11F1E" w:rsidRPr="00044B6A" w:rsidRDefault="00D11F1E" w:rsidP="00DC2339">
      <w:pPr>
        <w:autoSpaceDE w:val="0"/>
        <w:autoSpaceDN w:val="0"/>
        <w:adjustRightInd w:val="0"/>
        <w:spacing w:line="200" w:lineRule="exact"/>
        <w:jc w:val="both"/>
        <w:rPr>
          <w:rFonts w:ascii="Arial" w:hAnsi="Arial" w:cs="Arial"/>
          <w:bCs/>
          <w:color w:val="000000"/>
          <w:sz w:val="10"/>
          <w:szCs w:val="10"/>
          <w:lang w:val="es-MX" w:eastAsia="en-US"/>
        </w:rPr>
      </w:pPr>
    </w:p>
    <w:p w:rsidR="00D11F1E" w:rsidRDefault="00326187" w:rsidP="00795239">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SEGUNDO.</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El Secretario General de Acuerdos del Supremo Tribunal de Justicia tendrá la intervención que corresponda en las funciones propias del Consejo de la Judicatura, en tanto se encuentra plenamente estructurada la Secretaría Ejecutiva del mismo, cuyo momento será materia del Acuerdo respectivo que emita el Pleno del Consejo de la Judicatura.</w:t>
      </w:r>
    </w:p>
    <w:p w:rsidR="00D11F1E" w:rsidRPr="00044B6A" w:rsidRDefault="00D11F1E" w:rsidP="00DC2339">
      <w:pPr>
        <w:autoSpaceDE w:val="0"/>
        <w:autoSpaceDN w:val="0"/>
        <w:adjustRightInd w:val="0"/>
        <w:spacing w:line="200" w:lineRule="exact"/>
        <w:jc w:val="both"/>
        <w:rPr>
          <w:rFonts w:ascii="Arial" w:hAnsi="Arial" w:cs="Arial"/>
          <w:bCs/>
          <w:color w:val="000000"/>
          <w:sz w:val="10"/>
          <w:szCs w:val="10"/>
          <w:lang w:val="es-MX" w:eastAsia="en-US"/>
        </w:rPr>
      </w:pPr>
    </w:p>
    <w:p w:rsidR="00D11F1E" w:rsidRDefault="00326187" w:rsidP="00D11F1E">
      <w:pPr>
        <w:autoSpaceDE w:val="0"/>
        <w:autoSpaceDN w:val="0"/>
        <w:adjustRightInd w:val="0"/>
        <w:spacing w:line="240" w:lineRule="exact"/>
        <w:ind w:right="-1"/>
        <w:jc w:val="both"/>
        <w:rPr>
          <w:rFonts w:ascii="Arial" w:hAnsi="Arial" w:cs="Arial"/>
          <w:bCs/>
          <w:color w:val="000000"/>
          <w:sz w:val="20"/>
          <w:szCs w:val="20"/>
          <w:lang w:val="es-MX" w:eastAsia="en-US"/>
        </w:rPr>
      </w:pPr>
      <w:r w:rsidRPr="00326187">
        <w:rPr>
          <w:rFonts w:ascii="Arial" w:hAnsi="Arial" w:cs="Arial"/>
          <w:b/>
          <w:bCs/>
          <w:color w:val="000000"/>
          <w:sz w:val="20"/>
          <w:szCs w:val="20"/>
          <w:lang w:val="es-MX" w:eastAsia="en-US"/>
        </w:rPr>
        <w:t>TERCERO.</w:t>
      </w:r>
      <w:r w:rsidR="009C705A">
        <w:rPr>
          <w:rFonts w:ascii="Arial" w:hAnsi="Arial" w:cs="Arial"/>
          <w:b/>
          <w:bCs/>
          <w:color w:val="000000"/>
          <w:sz w:val="20"/>
          <w:szCs w:val="20"/>
          <w:lang w:val="es-MX" w:eastAsia="en-US"/>
        </w:rPr>
        <w:t xml:space="preserve"> </w:t>
      </w:r>
      <w:r w:rsidRPr="00326187">
        <w:rPr>
          <w:rFonts w:ascii="Arial" w:hAnsi="Arial" w:cs="Arial"/>
          <w:bCs/>
          <w:color w:val="000000"/>
          <w:sz w:val="20"/>
          <w:szCs w:val="20"/>
          <w:lang w:val="es-MX" w:eastAsia="en-US"/>
        </w:rPr>
        <w:t>Una vez estructurada plenamente la Secretaría Ejecutiva del Consejo de la Judicatura, cesará en sus funciones la Coordinación Jurídica adscrita al mismo creada mediante Acuerdo del 27 de octubre de 2010 dictado por el Pleno del Consejo.</w:t>
      </w:r>
    </w:p>
    <w:p w:rsidR="00D11F1E" w:rsidRPr="00D11F1E" w:rsidRDefault="00D11F1E" w:rsidP="00DC2339">
      <w:pPr>
        <w:autoSpaceDE w:val="0"/>
        <w:autoSpaceDN w:val="0"/>
        <w:adjustRightInd w:val="0"/>
        <w:spacing w:line="200" w:lineRule="exact"/>
        <w:jc w:val="both"/>
        <w:rPr>
          <w:rFonts w:ascii="Arial" w:hAnsi="Arial" w:cs="Arial"/>
          <w:bCs/>
          <w:color w:val="000000"/>
          <w:sz w:val="10"/>
          <w:szCs w:val="10"/>
          <w:lang w:val="es-MX" w:eastAsia="en-US"/>
        </w:rPr>
      </w:pPr>
    </w:p>
    <w:p w:rsidR="00326187" w:rsidRPr="009C705A" w:rsidRDefault="00326187" w:rsidP="00D11F1E">
      <w:pPr>
        <w:autoSpaceDE w:val="0"/>
        <w:autoSpaceDN w:val="0"/>
        <w:adjustRightInd w:val="0"/>
        <w:spacing w:line="240" w:lineRule="exact"/>
        <w:ind w:right="-1"/>
        <w:jc w:val="both"/>
        <w:rPr>
          <w:rFonts w:ascii="Arial" w:hAnsi="Arial" w:cs="Arial"/>
          <w:bCs/>
          <w:color w:val="000000"/>
          <w:sz w:val="20"/>
          <w:szCs w:val="20"/>
          <w:lang w:val="es-MX" w:eastAsia="en-US"/>
        </w:rPr>
      </w:pPr>
      <w:r w:rsidRPr="009C705A">
        <w:rPr>
          <w:rFonts w:ascii="Arial" w:hAnsi="Arial" w:cs="Arial"/>
          <w:bCs/>
          <w:color w:val="000000"/>
          <w:sz w:val="20"/>
          <w:szCs w:val="20"/>
          <w:lang w:val="es-MX" w:eastAsia="en-US"/>
        </w:rPr>
        <w:t xml:space="preserve">EL SECRETARIO GENERAL DE ACUERDOS HAGO CONSTAR Y CERTIFICO: QUE EL ANTERIOR </w:t>
      </w:r>
      <w:r w:rsidRPr="00744C56">
        <w:rPr>
          <w:rFonts w:ascii="Arial" w:hAnsi="Arial" w:cs="Arial"/>
          <w:b/>
          <w:bCs/>
          <w:color w:val="000000"/>
          <w:sz w:val="20"/>
          <w:szCs w:val="20"/>
          <w:lang w:val="es-MX" w:eastAsia="en-US"/>
        </w:rPr>
        <w:t>“REGLAMENTO INTERIOR DEL CONSEJO DE LA JUDICATURA DEL PODER JUDICIAL DEL ESTADO DE TAMAULIPAS”</w:t>
      </w:r>
      <w:r w:rsidRPr="009C705A">
        <w:rPr>
          <w:rFonts w:ascii="Arial" w:hAnsi="Arial" w:cs="Arial"/>
          <w:bCs/>
          <w:color w:val="000000"/>
          <w:sz w:val="20"/>
          <w:szCs w:val="20"/>
          <w:lang w:val="es-MX" w:eastAsia="en-US"/>
        </w:rPr>
        <w:t>, FUE APROBADO POR EL HONORABLE PLENO DEL SUPREMO TRIBUNAL DE JUSTICIA DEL ESTADO, EN SESIÓN CELEBRADA EL (18) DIECIOCHO DE JUNIO DE (2013) DOS MIL TRECE. LO QUE CERTIFICO PARA LOS EFECTOS LEGALES CONSIGUIENTES, EN CIUDAD VICTORIA, TAMAULIPAS, A LOS (19) DIECINUEVE DÍAS DE JUNIO DE (2013) DOS MIL TRECE. DOY FE.</w:t>
      </w:r>
    </w:p>
    <w:p w:rsidR="00326187" w:rsidRPr="00044B6A" w:rsidRDefault="00326187" w:rsidP="009C705A">
      <w:pPr>
        <w:autoSpaceDE w:val="0"/>
        <w:autoSpaceDN w:val="0"/>
        <w:adjustRightInd w:val="0"/>
        <w:spacing w:line="276" w:lineRule="auto"/>
        <w:ind w:right="-1"/>
        <w:jc w:val="both"/>
        <w:rPr>
          <w:rFonts w:ascii="Arial" w:hAnsi="Arial" w:cs="Arial"/>
          <w:bCs/>
          <w:color w:val="000000"/>
          <w:sz w:val="4"/>
          <w:szCs w:val="4"/>
          <w:lang w:val="es-MX" w:eastAsia="en-US"/>
        </w:rPr>
      </w:pPr>
    </w:p>
    <w:p w:rsidR="00CA0021" w:rsidRDefault="00326187" w:rsidP="00DC2339">
      <w:pPr>
        <w:autoSpaceDE w:val="0"/>
        <w:autoSpaceDN w:val="0"/>
        <w:adjustRightInd w:val="0"/>
        <w:spacing w:line="276" w:lineRule="auto"/>
        <w:ind w:right="-1"/>
        <w:jc w:val="both"/>
        <w:rPr>
          <w:rFonts w:ascii="Arial" w:hAnsi="Arial" w:cs="Arial"/>
          <w:sz w:val="20"/>
          <w:szCs w:val="20"/>
          <w:lang w:val="es-MX" w:eastAsia="en-US"/>
        </w:rPr>
      </w:pPr>
      <w:r w:rsidRPr="00326187">
        <w:rPr>
          <w:rFonts w:ascii="Arial" w:hAnsi="Arial" w:cs="Arial"/>
          <w:b/>
          <w:bCs/>
          <w:color w:val="000000"/>
          <w:sz w:val="20"/>
          <w:szCs w:val="20"/>
          <w:lang w:val="es-MX" w:eastAsia="en-US"/>
        </w:rPr>
        <w:t>EL SECRETARIO GENERAL DE ACUERDOS</w:t>
      </w:r>
      <w:r w:rsidRPr="00326187">
        <w:rPr>
          <w:rFonts w:ascii="Arial" w:hAnsi="Arial" w:cs="Arial"/>
          <w:bCs/>
          <w:color w:val="000000"/>
          <w:sz w:val="20"/>
          <w:szCs w:val="20"/>
          <w:lang w:val="es-MX" w:eastAsia="en-US"/>
        </w:rPr>
        <w:t>.-</w:t>
      </w:r>
      <w:r w:rsidRPr="00326187">
        <w:rPr>
          <w:rFonts w:ascii="Arial" w:hAnsi="Arial" w:cs="Arial"/>
          <w:b/>
          <w:bCs/>
          <w:color w:val="000000"/>
          <w:sz w:val="20"/>
          <w:szCs w:val="20"/>
          <w:lang w:val="es-MX" w:eastAsia="en-US"/>
        </w:rPr>
        <w:t xml:space="preserve"> LIC. JAIME ALBERTO PÉREZ AVALOS</w:t>
      </w:r>
      <w:r w:rsidRPr="00326187">
        <w:rPr>
          <w:rFonts w:ascii="Arial" w:hAnsi="Arial" w:cs="Arial"/>
          <w:bCs/>
          <w:color w:val="000000"/>
          <w:sz w:val="20"/>
          <w:szCs w:val="20"/>
          <w:lang w:val="es-MX" w:eastAsia="en-US"/>
        </w:rPr>
        <w:t>.- Rúbrica.</w:t>
      </w:r>
      <w:r w:rsidR="00CA0021">
        <w:rPr>
          <w:rFonts w:ascii="Arial" w:hAnsi="Arial" w:cs="Arial"/>
          <w:sz w:val="20"/>
          <w:szCs w:val="20"/>
          <w:lang w:val="es-MX" w:eastAsia="en-US"/>
        </w:rPr>
        <w:br w:type="page"/>
      </w:r>
    </w:p>
    <w:p w:rsidR="00757B05" w:rsidRPr="00757B05" w:rsidRDefault="00744C56" w:rsidP="00744C56">
      <w:pPr>
        <w:tabs>
          <w:tab w:val="left" w:pos="9355"/>
        </w:tabs>
        <w:ind w:right="-1"/>
        <w:jc w:val="both"/>
        <w:rPr>
          <w:rFonts w:ascii="Arial" w:eastAsia="Calibri" w:hAnsi="Arial" w:cs="Arial"/>
          <w:b/>
          <w:sz w:val="20"/>
          <w:szCs w:val="20"/>
          <w:lang w:val="es-MX" w:eastAsia="en-US"/>
        </w:rPr>
      </w:pPr>
      <w:r w:rsidRPr="00326187">
        <w:rPr>
          <w:rFonts w:ascii="Arial" w:hAnsi="Arial" w:cs="Arial"/>
          <w:b/>
          <w:sz w:val="20"/>
          <w:szCs w:val="20"/>
          <w:lang w:val="es-MX" w:eastAsia="en-US"/>
        </w:rPr>
        <w:lastRenderedPageBreak/>
        <w:t>REGLAMENTO INTERIOR DEL CONSEJO DE L</w:t>
      </w:r>
      <w:r>
        <w:rPr>
          <w:rFonts w:ascii="Arial" w:hAnsi="Arial" w:cs="Arial"/>
          <w:b/>
          <w:sz w:val="20"/>
          <w:szCs w:val="20"/>
          <w:lang w:val="es-MX" w:eastAsia="en-US"/>
        </w:rPr>
        <w:t xml:space="preserve">A JUDICATURA DEL PODER JUDICIAL </w:t>
      </w:r>
      <w:r w:rsidRPr="00326187">
        <w:rPr>
          <w:rFonts w:ascii="Arial" w:hAnsi="Arial" w:cs="Arial"/>
          <w:b/>
          <w:sz w:val="20"/>
          <w:szCs w:val="20"/>
          <w:lang w:val="es-MX" w:eastAsia="en-US"/>
        </w:rPr>
        <w:t>DEL ESTADO DE TAMAULIPAS</w:t>
      </w:r>
      <w:r>
        <w:rPr>
          <w:rFonts w:ascii="Arial" w:hAnsi="Arial" w:cs="Arial"/>
          <w:b/>
          <w:sz w:val="20"/>
          <w:szCs w:val="20"/>
          <w:lang w:val="es-MX" w:eastAsia="en-US"/>
        </w:rPr>
        <w:t>.</w:t>
      </w:r>
    </w:p>
    <w:p w:rsidR="001C1C21" w:rsidRPr="004D1EF2" w:rsidRDefault="00744C56" w:rsidP="004D1EF2">
      <w:pPr>
        <w:pStyle w:val="Profesin"/>
        <w:ind w:right="50"/>
        <w:jc w:val="both"/>
        <w:rPr>
          <w:rFonts w:ascii="Arial" w:hAnsi="Arial" w:cs="Arial"/>
          <w:b w:val="0"/>
          <w:sz w:val="20"/>
        </w:rPr>
      </w:pPr>
      <w:r>
        <w:rPr>
          <w:rFonts w:ascii="Arial" w:hAnsi="Arial" w:cs="Arial"/>
          <w:b w:val="0"/>
          <w:sz w:val="20"/>
        </w:rPr>
        <w:t>Acuerdo del H. Supremo Tribunal de Justicia del Estado,</w:t>
      </w:r>
      <w:r w:rsidR="00BA5718">
        <w:rPr>
          <w:rFonts w:ascii="Arial" w:hAnsi="Arial" w:cs="Arial"/>
          <w:b w:val="0"/>
          <w:sz w:val="20"/>
        </w:rPr>
        <w:t xml:space="preserve"> d</w:t>
      </w:r>
      <w:r>
        <w:rPr>
          <w:rFonts w:ascii="Arial" w:hAnsi="Arial" w:cs="Arial"/>
          <w:b w:val="0"/>
          <w:sz w:val="20"/>
        </w:rPr>
        <w:t>el 18 de junio de 2013.</w:t>
      </w:r>
    </w:p>
    <w:p w:rsidR="001C1C21" w:rsidRPr="004D1EF2" w:rsidRDefault="001C1C21" w:rsidP="004D1EF2">
      <w:pPr>
        <w:numPr>
          <w:ilvl w:val="12"/>
          <w:numId w:val="0"/>
        </w:numPr>
        <w:ind w:firstLine="1"/>
        <w:jc w:val="both"/>
        <w:rPr>
          <w:rFonts w:ascii="Arial" w:hAnsi="Arial" w:cs="Arial"/>
          <w:sz w:val="20"/>
          <w:szCs w:val="20"/>
        </w:rPr>
      </w:pPr>
      <w:r w:rsidRPr="004D1EF2">
        <w:rPr>
          <w:rFonts w:ascii="Arial" w:hAnsi="Arial" w:cs="Arial"/>
          <w:sz w:val="20"/>
          <w:szCs w:val="20"/>
        </w:rPr>
        <w:t>P.O.</w:t>
      </w:r>
      <w:r w:rsidR="00EF25EF" w:rsidRPr="004D1EF2">
        <w:rPr>
          <w:rFonts w:ascii="Arial" w:hAnsi="Arial" w:cs="Arial"/>
          <w:sz w:val="20"/>
          <w:szCs w:val="20"/>
        </w:rPr>
        <w:t xml:space="preserve"> </w:t>
      </w:r>
      <w:r w:rsidRPr="004D1EF2">
        <w:rPr>
          <w:rFonts w:ascii="Arial" w:hAnsi="Arial" w:cs="Arial"/>
          <w:sz w:val="20"/>
          <w:szCs w:val="20"/>
        </w:rPr>
        <w:t xml:space="preserve">No. </w:t>
      </w:r>
      <w:r w:rsidR="00744C56">
        <w:rPr>
          <w:rFonts w:ascii="Arial" w:hAnsi="Arial" w:cs="Arial"/>
          <w:sz w:val="20"/>
          <w:szCs w:val="20"/>
        </w:rPr>
        <w:t>81</w:t>
      </w:r>
      <w:r w:rsidRPr="004D1EF2">
        <w:rPr>
          <w:rFonts w:ascii="Arial" w:hAnsi="Arial" w:cs="Arial"/>
          <w:sz w:val="20"/>
          <w:szCs w:val="20"/>
        </w:rPr>
        <w:t xml:space="preserve">, del </w:t>
      </w:r>
      <w:r w:rsidR="00744C56">
        <w:rPr>
          <w:rFonts w:ascii="Arial" w:hAnsi="Arial" w:cs="Arial"/>
          <w:sz w:val="20"/>
          <w:szCs w:val="20"/>
        </w:rPr>
        <w:t>4</w:t>
      </w:r>
      <w:r w:rsidR="00022301" w:rsidRPr="004D1EF2">
        <w:rPr>
          <w:rFonts w:ascii="Arial" w:hAnsi="Arial" w:cs="Arial"/>
          <w:sz w:val="20"/>
          <w:szCs w:val="20"/>
        </w:rPr>
        <w:t xml:space="preserve"> </w:t>
      </w:r>
      <w:r w:rsidRPr="004D1EF2">
        <w:rPr>
          <w:rFonts w:ascii="Arial" w:hAnsi="Arial" w:cs="Arial"/>
          <w:sz w:val="20"/>
          <w:szCs w:val="20"/>
        </w:rPr>
        <w:t xml:space="preserve">de </w:t>
      </w:r>
      <w:r w:rsidR="00744C56">
        <w:rPr>
          <w:rFonts w:ascii="Arial" w:hAnsi="Arial" w:cs="Arial"/>
          <w:sz w:val="20"/>
          <w:szCs w:val="20"/>
        </w:rPr>
        <w:t>julio</w:t>
      </w:r>
      <w:r w:rsidRPr="004D1EF2">
        <w:rPr>
          <w:rFonts w:ascii="Arial" w:hAnsi="Arial" w:cs="Arial"/>
          <w:sz w:val="20"/>
          <w:szCs w:val="20"/>
        </w:rPr>
        <w:t xml:space="preserve"> de </w:t>
      </w:r>
      <w:r w:rsidR="000D0AB4" w:rsidRPr="004D1EF2">
        <w:rPr>
          <w:rFonts w:ascii="Arial" w:hAnsi="Arial" w:cs="Arial"/>
          <w:sz w:val="20"/>
          <w:szCs w:val="20"/>
        </w:rPr>
        <w:t>20</w:t>
      </w:r>
      <w:r w:rsidR="00EF25EF" w:rsidRPr="004D1EF2">
        <w:rPr>
          <w:rFonts w:ascii="Arial" w:hAnsi="Arial" w:cs="Arial"/>
          <w:sz w:val="20"/>
          <w:szCs w:val="20"/>
        </w:rPr>
        <w:t>1</w:t>
      </w:r>
      <w:r w:rsidR="003464CD" w:rsidRPr="004D1EF2">
        <w:rPr>
          <w:rFonts w:ascii="Arial" w:hAnsi="Arial" w:cs="Arial"/>
          <w:sz w:val="20"/>
          <w:szCs w:val="20"/>
        </w:rPr>
        <w:t>3</w:t>
      </w:r>
      <w:r w:rsidRPr="004D1EF2">
        <w:rPr>
          <w:rFonts w:ascii="Arial" w:hAnsi="Arial" w:cs="Arial"/>
          <w:sz w:val="20"/>
          <w:szCs w:val="20"/>
        </w:rPr>
        <w:t>.</w:t>
      </w:r>
    </w:p>
    <w:p w:rsidR="008A19CA" w:rsidRDefault="008A19CA" w:rsidP="001C1C21">
      <w:pPr>
        <w:numPr>
          <w:ilvl w:val="12"/>
          <w:numId w:val="0"/>
        </w:numPr>
        <w:ind w:left="708" w:firstLine="1"/>
        <w:jc w:val="both"/>
        <w:rPr>
          <w:rFonts w:ascii="Arial" w:hAnsi="Arial" w:cs="Arial"/>
          <w:sz w:val="20"/>
          <w:szCs w:val="20"/>
        </w:rPr>
      </w:pPr>
    </w:p>
    <w:p w:rsidR="00CA0021" w:rsidRDefault="00CA0021" w:rsidP="00CA0021">
      <w:pPr>
        <w:tabs>
          <w:tab w:val="right" w:pos="7574"/>
        </w:tabs>
        <w:ind w:left="360" w:right="74"/>
        <w:rPr>
          <w:sz w:val="20"/>
        </w:rPr>
      </w:pPr>
    </w:p>
    <w:p w:rsidR="00CA0021" w:rsidRPr="00A81ADC" w:rsidRDefault="00CA0021" w:rsidP="00CA0021">
      <w:pPr>
        <w:numPr>
          <w:ilvl w:val="12"/>
          <w:numId w:val="0"/>
        </w:numPr>
        <w:ind w:firstLine="1"/>
        <w:jc w:val="center"/>
        <w:rPr>
          <w:rFonts w:ascii="Arial" w:hAnsi="Arial" w:cs="Arial"/>
          <w:b/>
          <w:sz w:val="20"/>
        </w:rPr>
      </w:pPr>
      <w:r w:rsidRPr="00A81ADC">
        <w:rPr>
          <w:rFonts w:ascii="Arial" w:hAnsi="Arial" w:cs="Arial"/>
          <w:b/>
          <w:sz w:val="20"/>
        </w:rPr>
        <w:t>Abrogado:</w:t>
      </w:r>
    </w:p>
    <w:p w:rsidR="00CA0021" w:rsidRPr="00A81ADC" w:rsidRDefault="00CA0021" w:rsidP="00CA0021">
      <w:pPr>
        <w:numPr>
          <w:ilvl w:val="12"/>
          <w:numId w:val="0"/>
        </w:numPr>
        <w:ind w:firstLine="1"/>
        <w:rPr>
          <w:rFonts w:ascii="Arial" w:hAnsi="Arial" w:cs="Arial"/>
          <w:sz w:val="20"/>
        </w:rPr>
      </w:pPr>
    </w:p>
    <w:p w:rsidR="00CA0021" w:rsidRPr="00835565" w:rsidRDefault="005E7EAF" w:rsidP="00CA0021">
      <w:pPr>
        <w:numPr>
          <w:ilvl w:val="0"/>
          <w:numId w:val="32"/>
        </w:numPr>
        <w:tabs>
          <w:tab w:val="clear" w:pos="454"/>
        </w:tabs>
        <w:ind w:left="567" w:hanging="567"/>
        <w:jc w:val="both"/>
        <w:rPr>
          <w:rFonts w:ascii="Arial" w:hAnsi="Arial" w:cs="Arial"/>
          <w:sz w:val="20"/>
        </w:rPr>
      </w:pPr>
      <w:r w:rsidRPr="00835565">
        <w:rPr>
          <w:rFonts w:ascii="Arial" w:hAnsi="Arial" w:cs="Arial"/>
          <w:spacing w:val="-4"/>
          <w:sz w:val="20"/>
          <w:lang w:val="es-MX"/>
        </w:rPr>
        <w:t>REGLAMENTO INTERIOR DEL CONSEJO DE LA JUDICATURA DEL PODER JUDICIAL DEL ESTADO DE TAMAULIPAS</w:t>
      </w:r>
      <w:r w:rsidR="00CA0021" w:rsidRPr="00835565">
        <w:rPr>
          <w:rFonts w:ascii="Arial" w:hAnsi="Arial" w:cs="Arial"/>
          <w:sz w:val="20"/>
        </w:rPr>
        <w:t>.</w:t>
      </w:r>
    </w:p>
    <w:p w:rsidR="00CA0021" w:rsidRPr="00835565" w:rsidRDefault="0030644A" w:rsidP="00CA0021">
      <w:pPr>
        <w:ind w:left="567"/>
        <w:rPr>
          <w:rFonts w:ascii="Arial" w:hAnsi="Arial" w:cs="Arial"/>
          <w:sz w:val="20"/>
        </w:rPr>
      </w:pPr>
      <w:r w:rsidRPr="00835565">
        <w:rPr>
          <w:rFonts w:ascii="Arial" w:hAnsi="Arial" w:cs="Arial"/>
          <w:sz w:val="20"/>
        </w:rPr>
        <w:t>Acuerdo del H. Supremo Tribunal de Justicia del Estado, del 11 de julio de 2017.</w:t>
      </w:r>
    </w:p>
    <w:p w:rsidR="00CA0021" w:rsidRPr="00835565" w:rsidRDefault="00D0086C" w:rsidP="00CA0021">
      <w:pPr>
        <w:ind w:left="567"/>
        <w:rPr>
          <w:rFonts w:ascii="Arial" w:hAnsi="Arial" w:cs="Arial"/>
          <w:sz w:val="20"/>
        </w:rPr>
      </w:pPr>
      <w:r w:rsidRPr="00835565">
        <w:rPr>
          <w:rFonts w:ascii="Arial" w:hAnsi="Arial" w:cs="Arial"/>
          <w:sz w:val="20"/>
          <w:szCs w:val="20"/>
        </w:rPr>
        <w:t>P.O. No. 94, del 8 de agosto de 2017.</w:t>
      </w:r>
    </w:p>
    <w:p w:rsidR="00CA0021" w:rsidRPr="00835565" w:rsidRDefault="00CA0021" w:rsidP="00CA0021">
      <w:pPr>
        <w:numPr>
          <w:ilvl w:val="12"/>
          <w:numId w:val="0"/>
        </w:numPr>
        <w:ind w:left="567"/>
        <w:rPr>
          <w:rFonts w:ascii="Arial" w:hAnsi="Arial" w:cs="Arial"/>
          <w:sz w:val="20"/>
        </w:rPr>
      </w:pPr>
      <w:r w:rsidRPr="00835565">
        <w:rPr>
          <w:rFonts w:ascii="Arial" w:hAnsi="Arial" w:cs="Arial"/>
          <w:sz w:val="20"/>
        </w:rPr>
        <w:t>En los Artículos Primero y Segundo Transitorios se establece lo siguiente:</w:t>
      </w:r>
    </w:p>
    <w:p w:rsidR="00CA0021" w:rsidRPr="00835565" w:rsidRDefault="00CA0021" w:rsidP="00CA0021">
      <w:pPr>
        <w:numPr>
          <w:ilvl w:val="12"/>
          <w:numId w:val="0"/>
        </w:numPr>
        <w:ind w:left="567"/>
        <w:rPr>
          <w:rFonts w:ascii="Arial" w:hAnsi="Arial" w:cs="Arial"/>
          <w:bCs/>
          <w:i/>
          <w:sz w:val="20"/>
        </w:rPr>
      </w:pPr>
    </w:p>
    <w:p w:rsidR="00CA0021" w:rsidRPr="00835565" w:rsidRDefault="00CA0021" w:rsidP="00CA0021">
      <w:pPr>
        <w:ind w:left="567"/>
        <w:rPr>
          <w:rFonts w:ascii="Arial" w:hAnsi="Arial" w:cs="Arial"/>
          <w:sz w:val="20"/>
          <w:szCs w:val="20"/>
        </w:rPr>
      </w:pPr>
      <w:r w:rsidRPr="00835565">
        <w:rPr>
          <w:rFonts w:ascii="Arial" w:hAnsi="Arial" w:cs="Arial"/>
          <w:sz w:val="20"/>
        </w:rPr>
        <w:t>“…</w:t>
      </w:r>
      <w:r w:rsidR="00932CDE" w:rsidRPr="00835565">
        <w:rPr>
          <w:rFonts w:ascii="Arial" w:hAnsi="Arial" w:cs="Arial"/>
          <w:iCs/>
          <w:sz w:val="20"/>
          <w:szCs w:val="20"/>
          <w:lang w:eastAsia="es-MX"/>
        </w:rPr>
        <w:t>PRIMERO. El presente Reglamento entrará en vigor el día primero de agosto de dos mil diecisiete.</w:t>
      </w:r>
      <w:r w:rsidRPr="00835565">
        <w:rPr>
          <w:rFonts w:ascii="Arial" w:hAnsi="Arial" w:cs="Arial"/>
          <w:sz w:val="20"/>
          <w:szCs w:val="20"/>
        </w:rPr>
        <w:t xml:space="preserve"> </w:t>
      </w:r>
    </w:p>
    <w:p w:rsidR="00CA0021" w:rsidRPr="00835565" w:rsidRDefault="00CA0021" w:rsidP="00CA0021">
      <w:pPr>
        <w:ind w:left="567"/>
        <w:rPr>
          <w:rFonts w:ascii="Arial" w:hAnsi="Arial" w:cs="Arial"/>
          <w:sz w:val="20"/>
          <w:szCs w:val="20"/>
        </w:rPr>
      </w:pPr>
    </w:p>
    <w:p w:rsidR="00CA0021" w:rsidRPr="00835565" w:rsidRDefault="00932CDE" w:rsidP="00932CDE">
      <w:pPr>
        <w:autoSpaceDE w:val="0"/>
        <w:autoSpaceDN w:val="0"/>
        <w:adjustRightInd w:val="0"/>
        <w:ind w:left="567"/>
        <w:jc w:val="both"/>
        <w:rPr>
          <w:rFonts w:ascii="Arial" w:hAnsi="Arial" w:cs="Arial"/>
          <w:iCs/>
          <w:sz w:val="20"/>
          <w:szCs w:val="20"/>
          <w:lang w:eastAsia="es-MX"/>
        </w:rPr>
      </w:pPr>
      <w:r w:rsidRPr="00835565">
        <w:rPr>
          <w:rFonts w:ascii="Arial" w:hAnsi="Arial" w:cs="Arial"/>
          <w:iCs/>
          <w:sz w:val="20"/>
          <w:szCs w:val="20"/>
          <w:lang w:eastAsia="es-MX"/>
        </w:rPr>
        <w:t>SEGUNDO.- Se abroga el Reglamento Interior del Consejo de la Judicatura del Poder Judicial del Estado de Tamaulipas, publicado en el Periódico Oficial del Estado el día 4 de julio de 2013</w:t>
      </w:r>
      <w:r w:rsidR="00CA0021" w:rsidRPr="00835565">
        <w:rPr>
          <w:rFonts w:ascii="Arial" w:hAnsi="Arial" w:cs="Arial"/>
          <w:iCs/>
          <w:sz w:val="20"/>
          <w:szCs w:val="20"/>
          <w:lang w:eastAsia="es-MX"/>
        </w:rPr>
        <w:t>…”</w:t>
      </w:r>
      <w:r w:rsidR="009533BD" w:rsidRPr="00835565">
        <w:rPr>
          <w:rFonts w:ascii="Arial" w:hAnsi="Arial" w:cs="Arial"/>
          <w:iCs/>
          <w:sz w:val="20"/>
          <w:szCs w:val="20"/>
          <w:lang w:eastAsia="es-MX"/>
        </w:rPr>
        <w:t>.</w:t>
      </w:r>
    </w:p>
    <w:p w:rsidR="00CA0021" w:rsidRPr="00835565" w:rsidRDefault="00CA0021" w:rsidP="00CA0021">
      <w:pPr>
        <w:ind w:left="426" w:firstLine="283"/>
        <w:rPr>
          <w:sz w:val="20"/>
        </w:rPr>
      </w:pPr>
    </w:p>
    <w:p w:rsidR="00576D82" w:rsidRDefault="00576D82">
      <w:pPr>
        <w:rPr>
          <w:rFonts w:ascii="Arial" w:hAnsi="Arial" w:cs="Arial"/>
          <w:sz w:val="20"/>
          <w:szCs w:val="20"/>
        </w:rPr>
      </w:pPr>
      <w:r>
        <w:rPr>
          <w:rFonts w:ascii="Arial" w:hAnsi="Arial" w:cs="Arial"/>
          <w:sz w:val="20"/>
          <w:szCs w:val="20"/>
        </w:rPr>
        <w:br w:type="page"/>
      </w:r>
    </w:p>
    <w:p w:rsidR="00DF1061" w:rsidRPr="006C12D7" w:rsidRDefault="00DF1061" w:rsidP="00DF1061">
      <w:pPr>
        <w:pStyle w:val="Textoindependiente2"/>
        <w:spacing w:after="0" w:line="240" w:lineRule="auto"/>
        <w:jc w:val="both"/>
        <w:rPr>
          <w:rFonts w:ascii="Arial" w:hAnsi="Arial" w:cs="Arial"/>
          <w:sz w:val="20"/>
        </w:rPr>
      </w:pPr>
      <w:r w:rsidRPr="00F301C8">
        <w:rPr>
          <w:rFonts w:ascii="Arial" w:hAnsi="Arial" w:cs="Arial"/>
          <w:sz w:val="20"/>
          <w:szCs w:val="20"/>
        </w:rPr>
        <w:lastRenderedPageBreak/>
        <w:t xml:space="preserve">EXTRACTO DEL </w:t>
      </w:r>
      <w:r w:rsidR="000629D5" w:rsidRPr="00F301C8">
        <w:rPr>
          <w:rFonts w:ascii="Arial" w:hAnsi="Arial" w:cs="Arial"/>
          <w:bCs/>
          <w:spacing w:val="-4"/>
          <w:sz w:val="20"/>
          <w:szCs w:val="20"/>
          <w:lang w:val="es-MX" w:eastAsia="en-US"/>
        </w:rPr>
        <w:t xml:space="preserve">REGLAMENTO INTERIOR DEL CONSEJO </w:t>
      </w:r>
      <w:r w:rsidR="000629D5" w:rsidRPr="006C12D7">
        <w:rPr>
          <w:rFonts w:ascii="Arial" w:hAnsi="Arial" w:cs="Arial"/>
          <w:bCs/>
          <w:spacing w:val="-4"/>
          <w:sz w:val="20"/>
          <w:szCs w:val="20"/>
          <w:lang w:val="es-MX" w:eastAsia="en-US"/>
        </w:rPr>
        <w:t>DE LA JUDICATURA DEL PODER JUDICIAL DEL ESTADO DE TAMAULIPAS</w:t>
      </w:r>
      <w:r w:rsidRPr="006C12D7">
        <w:rPr>
          <w:rFonts w:ascii="Arial" w:hAnsi="Arial" w:cs="Arial"/>
          <w:sz w:val="20"/>
          <w:szCs w:val="20"/>
          <w:lang w:val="es-MX"/>
        </w:rPr>
        <w:t>, PUBLICADO EN EL P.O. N</w:t>
      </w:r>
      <w:r w:rsidRPr="006C12D7">
        <w:rPr>
          <w:rFonts w:ascii="Arial" w:hAnsi="Arial" w:cs="Arial"/>
          <w:sz w:val="20"/>
          <w:szCs w:val="20"/>
        </w:rPr>
        <w:t>o</w:t>
      </w:r>
      <w:r w:rsidRPr="006C12D7">
        <w:rPr>
          <w:rFonts w:ascii="Arial" w:hAnsi="Arial" w:cs="Arial"/>
          <w:sz w:val="20"/>
          <w:szCs w:val="20"/>
          <w:lang w:val="es-MX"/>
        </w:rPr>
        <w:t xml:space="preserve">. </w:t>
      </w:r>
      <w:r w:rsidR="00F301C8" w:rsidRPr="006C12D7">
        <w:rPr>
          <w:rFonts w:ascii="Arial" w:hAnsi="Arial" w:cs="Arial"/>
          <w:sz w:val="20"/>
          <w:szCs w:val="20"/>
          <w:lang w:val="es-MX"/>
        </w:rPr>
        <w:t>94</w:t>
      </w:r>
      <w:r w:rsidRPr="006C12D7">
        <w:rPr>
          <w:rFonts w:ascii="Arial" w:hAnsi="Arial" w:cs="Arial"/>
          <w:sz w:val="20"/>
          <w:szCs w:val="20"/>
          <w:lang w:val="es-MX"/>
        </w:rPr>
        <w:t xml:space="preserve">, DEL </w:t>
      </w:r>
      <w:r w:rsidR="00F301C8" w:rsidRPr="006C12D7">
        <w:rPr>
          <w:rFonts w:ascii="Arial" w:hAnsi="Arial" w:cs="Arial"/>
          <w:sz w:val="20"/>
          <w:szCs w:val="20"/>
          <w:lang w:val="es-MX"/>
        </w:rPr>
        <w:t>8</w:t>
      </w:r>
      <w:r w:rsidRPr="006C12D7">
        <w:rPr>
          <w:rFonts w:ascii="Arial" w:hAnsi="Arial" w:cs="Arial"/>
          <w:sz w:val="20"/>
          <w:szCs w:val="20"/>
          <w:lang w:val="es-MX"/>
        </w:rPr>
        <w:t xml:space="preserve"> DE </w:t>
      </w:r>
      <w:r w:rsidR="00F301C8" w:rsidRPr="006C12D7">
        <w:rPr>
          <w:rFonts w:ascii="Arial" w:hAnsi="Arial" w:cs="Arial"/>
          <w:sz w:val="20"/>
          <w:szCs w:val="20"/>
          <w:lang w:val="es-MX"/>
        </w:rPr>
        <w:t>AGOSTO</w:t>
      </w:r>
      <w:r w:rsidRPr="006C12D7">
        <w:rPr>
          <w:rFonts w:ascii="Arial" w:hAnsi="Arial" w:cs="Arial"/>
          <w:sz w:val="20"/>
          <w:szCs w:val="20"/>
          <w:lang w:val="es-MX"/>
        </w:rPr>
        <w:t xml:space="preserve"> DE 201</w:t>
      </w:r>
      <w:r w:rsidR="00F301C8" w:rsidRPr="006C12D7">
        <w:rPr>
          <w:rFonts w:ascii="Arial" w:hAnsi="Arial" w:cs="Arial"/>
          <w:sz w:val="20"/>
          <w:szCs w:val="20"/>
          <w:lang w:val="es-MX"/>
        </w:rPr>
        <w:t>7</w:t>
      </w:r>
      <w:r w:rsidRPr="006C12D7">
        <w:rPr>
          <w:rFonts w:ascii="Arial" w:hAnsi="Arial" w:cs="Arial"/>
          <w:sz w:val="20"/>
          <w:szCs w:val="20"/>
          <w:lang w:val="es-MX"/>
        </w:rPr>
        <w:t xml:space="preserve">, MEDIANTE CUAL ABROGA EN SU ARTÍCULO SEGUNDO TRANSITORIO, EL </w:t>
      </w:r>
      <w:r w:rsidR="001000FC" w:rsidRPr="006C12D7">
        <w:rPr>
          <w:rFonts w:ascii="Arial" w:hAnsi="Arial" w:cs="Arial"/>
          <w:bCs/>
          <w:spacing w:val="-4"/>
          <w:sz w:val="20"/>
          <w:szCs w:val="20"/>
          <w:lang w:val="es-MX" w:eastAsia="en-US"/>
        </w:rPr>
        <w:t>REGLAMENTO INTERIOR DEL CONSEJO DE LA JUDICATURA DEL PODER JUDICIAL DEL ESTADO DE TAMAULIPAS</w:t>
      </w:r>
      <w:r w:rsidRPr="006C12D7">
        <w:rPr>
          <w:rFonts w:ascii="Arial" w:hAnsi="Arial" w:cs="Arial"/>
          <w:sz w:val="20"/>
          <w:szCs w:val="20"/>
          <w:lang w:val="es-MX"/>
        </w:rPr>
        <w:t xml:space="preserve">, PUBLICADO EN EL PERIÓDICO OFICIAL DEL ESTADO No. </w:t>
      </w:r>
      <w:r w:rsidR="00EE7B52" w:rsidRPr="006C12D7">
        <w:rPr>
          <w:rFonts w:ascii="Arial" w:hAnsi="Arial" w:cs="Arial"/>
          <w:sz w:val="20"/>
          <w:szCs w:val="20"/>
          <w:lang w:val="es-MX"/>
        </w:rPr>
        <w:t>81</w:t>
      </w:r>
      <w:r w:rsidRPr="006C12D7">
        <w:rPr>
          <w:rFonts w:ascii="Arial" w:hAnsi="Arial" w:cs="Arial"/>
          <w:sz w:val="20"/>
          <w:szCs w:val="20"/>
          <w:lang w:val="es-MX"/>
        </w:rPr>
        <w:t xml:space="preserve">, DE FECHA </w:t>
      </w:r>
      <w:r w:rsidR="00EE7B52" w:rsidRPr="006C12D7">
        <w:rPr>
          <w:rFonts w:ascii="Arial" w:hAnsi="Arial" w:cs="Arial"/>
          <w:sz w:val="20"/>
          <w:szCs w:val="20"/>
          <w:lang w:val="es-MX"/>
        </w:rPr>
        <w:t>4</w:t>
      </w:r>
      <w:r w:rsidRPr="006C12D7">
        <w:rPr>
          <w:rFonts w:ascii="Arial" w:hAnsi="Arial" w:cs="Arial"/>
          <w:sz w:val="20"/>
          <w:szCs w:val="20"/>
          <w:lang w:val="es-MX"/>
        </w:rPr>
        <w:t xml:space="preserve"> DE </w:t>
      </w:r>
      <w:r w:rsidR="00EE7B52" w:rsidRPr="006C12D7">
        <w:rPr>
          <w:rFonts w:ascii="Arial" w:hAnsi="Arial" w:cs="Arial"/>
          <w:sz w:val="20"/>
          <w:szCs w:val="20"/>
          <w:lang w:val="es-MX"/>
        </w:rPr>
        <w:t>JULIO</w:t>
      </w:r>
      <w:r w:rsidRPr="006C12D7">
        <w:rPr>
          <w:rFonts w:ascii="Arial" w:hAnsi="Arial" w:cs="Arial"/>
          <w:sz w:val="20"/>
          <w:szCs w:val="20"/>
          <w:lang w:val="es-MX"/>
        </w:rPr>
        <w:t xml:space="preserve"> DE 20</w:t>
      </w:r>
      <w:r w:rsidR="00EE7B52" w:rsidRPr="006C12D7">
        <w:rPr>
          <w:rFonts w:ascii="Arial" w:hAnsi="Arial" w:cs="Arial"/>
          <w:sz w:val="20"/>
          <w:szCs w:val="20"/>
          <w:lang w:val="es-MX"/>
        </w:rPr>
        <w:t>13</w:t>
      </w:r>
      <w:r w:rsidRPr="006C12D7">
        <w:rPr>
          <w:rFonts w:ascii="Arial" w:hAnsi="Arial" w:cs="Arial"/>
          <w:sz w:val="20"/>
          <w:szCs w:val="20"/>
          <w:lang w:val="es-MX"/>
        </w:rPr>
        <w:t>.</w:t>
      </w:r>
    </w:p>
    <w:p w:rsidR="00DF1061" w:rsidRPr="007478F8" w:rsidRDefault="00DF1061" w:rsidP="00DF1061">
      <w:pPr>
        <w:pStyle w:val="Textoindependiente2"/>
        <w:spacing w:after="0" w:line="240" w:lineRule="auto"/>
        <w:rPr>
          <w:rFonts w:ascii="Arial" w:hAnsi="Arial" w:cs="Arial"/>
          <w:sz w:val="20"/>
        </w:rPr>
      </w:pPr>
    </w:p>
    <w:p w:rsidR="00CA0021" w:rsidRDefault="00CA0021" w:rsidP="00DF1061">
      <w:pPr>
        <w:numPr>
          <w:ilvl w:val="12"/>
          <w:numId w:val="0"/>
        </w:numPr>
        <w:ind w:firstLine="1"/>
        <w:jc w:val="both"/>
        <w:rPr>
          <w:rFonts w:ascii="Arial" w:hAnsi="Arial" w:cs="Arial"/>
          <w:sz w:val="20"/>
          <w:szCs w:val="20"/>
        </w:rPr>
      </w:pPr>
    </w:p>
    <w:p w:rsidR="00FD0AF2" w:rsidRDefault="006902C5" w:rsidP="006902C5">
      <w:pPr>
        <w:pStyle w:val="Ttulo5"/>
        <w:spacing w:before="0"/>
        <w:ind w:firstLine="0"/>
        <w:rPr>
          <w:rFonts w:ascii="Arial" w:hAnsi="Arial"/>
          <w:b w:val="0"/>
          <w:smallCaps w:val="0"/>
          <w:sz w:val="20"/>
        </w:rPr>
      </w:pPr>
      <w:r>
        <w:rPr>
          <w:rFonts w:ascii="Arial" w:hAnsi="Arial"/>
          <w:b w:val="0"/>
          <w:smallCaps w:val="0"/>
          <w:sz w:val="20"/>
        </w:rPr>
        <w:t>“…</w:t>
      </w:r>
      <w:r w:rsidR="00FD0AF2" w:rsidRPr="00EC36B2">
        <w:rPr>
          <w:rFonts w:ascii="Arial" w:hAnsi="Arial"/>
          <w:b w:val="0"/>
          <w:smallCaps w:val="0"/>
          <w:sz w:val="20"/>
        </w:rPr>
        <w:t>En sesión celebrada en fecha once de julio de dos mil diecisiete, el Pleno del Consejo de la Judicatura del Estado, entre otros, emitió el siguiente acuerdo general:-</w:t>
      </w:r>
      <w:r>
        <w:rPr>
          <w:rFonts w:ascii="Arial" w:hAnsi="Arial"/>
          <w:b w:val="0"/>
          <w:smallCaps w:val="0"/>
          <w:sz w:val="20"/>
        </w:rPr>
        <w:t xml:space="preserve"> </w:t>
      </w:r>
    </w:p>
    <w:p w:rsidR="0063799A" w:rsidRPr="0063799A" w:rsidRDefault="0063799A" w:rsidP="0063799A">
      <w:pPr>
        <w:rPr>
          <w:lang w:val="es-MX" w:eastAsia="en-US"/>
        </w:rPr>
      </w:pPr>
    </w:p>
    <w:p w:rsidR="00FD0AF2" w:rsidRPr="00EC36B2" w:rsidRDefault="00FD0AF2" w:rsidP="00FD0AF2">
      <w:pPr>
        <w:jc w:val="both"/>
        <w:rPr>
          <w:rFonts w:ascii="Arial" w:hAnsi="Arial" w:cs="Arial"/>
          <w:b/>
          <w:sz w:val="20"/>
          <w:szCs w:val="20"/>
        </w:rPr>
      </w:pPr>
      <w:r>
        <w:rPr>
          <w:rFonts w:ascii="Arial" w:hAnsi="Arial" w:cs="Arial"/>
          <w:sz w:val="20"/>
          <w:szCs w:val="20"/>
        </w:rPr>
        <w:t>----</w:t>
      </w:r>
      <w:r w:rsidRPr="00EC36B2">
        <w:rPr>
          <w:rFonts w:ascii="Arial" w:hAnsi="Arial" w:cs="Arial"/>
          <w:sz w:val="20"/>
          <w:szCs w:val="20"/>
        </w:rPr>
        <w:t>-----------------------------------------------</w:t>
      </w:r>
      <w:r>
        <w:rPr>
          <w:rFonts w:ascii="Arial" w:hAnsi="Arial" w:cs="Arial"/>
          <w:sz w:val="20"/>
          <w:szCs w:val="20"/>
        </w:rPr>
        <w:t>-</w:t>
      </w:r>
      <w:r w:rsidRPr="00EC36B2">
        <w:rPr>
          <w:rFonts w:ascii="Arial" w:hAnsi="Arial" w:cs="Arial"/>
          <w:b/>
          <w:sz w:val="20"/>
          <w:szCs w:val="20"/>
        </w:rPr>
        <w:t>ACUERDO GENERAL</w:t>
      </w:r>
      <w:r w:rsidRPr="00EC36B2">
        <w:rPr>
          <w:rFonts w:ascii="Arial" w:hAnsi="Arial" w:cs="Arial"/>
          <w:b/>
          <w:spacing w:val="-14"/>
          <w:sz w:val="20"/>
          <w:szCs w:val="20"/>
        </w:rPr>
        <w:t xml:space="preserve"> </w:t>
      </w:r>
      <w:r w:rsidRPr="00EC36B2">
        <w:rPr>
          <w:rFonts w:ascii="Arial" w:hAnsi="Arial" w:cs="Arial"/>
          <w:b/>
          <w:sz w:val="20"/>
          <w:szCs w:val="20"/>
        </w:rPr>
        <w:t>16/2017</w:t>
      </w:r>
      <w:r>
        <w:rPr>
          <w:rFonts w:ascii="Arial" w:hAnsi="Arial" w:cs="Arial"/>
          <w:sz w:val="20"/>
          <w:szCs w:val="20"/>
        </w:rPr>
        <w:t>----</w:t>
      </w:r>
      <w:r w:rsidRPr="00EC36B2">
        <w:rPr>
          <w:rFonts w:ascii="Arial" w:hAnsi="Arial" w:cs="Arial"/>
          <w:sz w:val="20"/>
          <w:szCs w:val="20"/>
        </w:rPr>
        <w:t>-----------------------------------------------</w:t>
      </w:r>
      <w:r>
        <w:rPr>
          <w:rFonts w:ascii="Arial" w:hAnsi="Arial" w:cs="Arial"/>
          <w:sz w:val="20"/>
          <w:szCs w:val="20"/>
        </w:rPr>
        <w:t>-</w:t>
      </w:r>
    </w:p>
    <w:p w:rsidR="00FD0AF2" w:rsidRPr="00EC36B2" w:rsidRDefault="00FD0AF2" w:rsidP="00FD0AF2">
      <w:pPr>
        <w:jc w:val="both"/>
        <w:rPr>
          <w:rFonts w:ascii="Arial" w:hAnsi="Arial" w:cs="Arial"/>
          <w:i/>
          <w:sz w:val="20"/>
          <w:szCs w:val="20"/>
        </w:rPr>
      </w:pPr>
    </w:p>
    <w:p w:rsidR="00FD0AF2" w:rsidRPr="00EC36B2" w:rsidRDefault="00FD0AF2" w:rsidP="00FD0AF2">
      <w:pPr>
        <w:jc w:val="both"/>
        <w:rPr>
          <w:rFonts w:ascii="Arial" w:hAnsi="Arial" w:cs="Arial"/>
          <w:sz w:val="20"/>
          <w:szCs w:val="20"/>
        </w:rPr>
      </w:pPr>
      <w:r w:rsidRPr="00EC36B2">
        <w:rPr>
          <w:rFonts w:ascii="Arial" w:hAnsi="Arial" w:cs="Arial"/>
          <w:i/>
          <w:sz w:val="20"/>
          <w:szCs w:val="20"/>
        </w:rPr>
        <w:t>“</w:t>
      </w:r>
      <w:r w:rsidRPr="00EC36B2">
        <w:rPr>
          <w:rFonts w:ascii="Arial" w:hAnsi="Arial" w:cs="Arial"/>
          <w:sz w:val="20"/>
          <w:szCs w:val="20"/>
        </w:rPr>
        <w:t>-----</w:t>
      </w:r>
      <w:r w:rsidRPr="00EC36B2">
        <w:rPr>
          <w:rFonts w:ascii="Arial" w:hAnsi="Arial" w:cs="Arial"/>
          <w:spacing w:val="-9"/>
          <w:sz w:val="20"/>
          <w:szCs w:val="20"/>
        </w:rPr>
        <w:t xml:space="preserve"> </w:t>
      </w:r>
      <w:r w:rsidRPr="00EC36B2">
        <w:rPr>
          <w:rFonts w:ascii="Arial" w:hAnsi="Arial" w:cs="Arial"/>
          <w:sz w:val="20"/>
          <w:szCs w:val="20"/>
        </w:rPr>
        <w:t>Ciudad</w:t>
      </w:r>
      <w:r w:rsidRPr="00EC36B2">
        <w:rPr>
          <w:rFonts w:ascii="Arial" w:hAnsi="Arial" w:cs="Arial"/>
          <w:spacing w:val="-9"/>
          <w:sz w:val="20"/>
          <w:szCs w:val="20"/>
        </w:rPr>
        <w:t xml:space="preserve"> </w:t>
      </w:r>
      <w:r w:rsidRPr="00EC36B2">
        <w:rPr>
          <w:rFonts w:ascii="Arial" w:hAnsi="Arial" w:cs="Arial"/>
          <w:sz w:val="20"/>
          <w:szCs w:val="20"/>
        </w:rPr>
        <w:t>Victoria,</w:t>
      </w:r>
      <w:r w:rsidRPr="00EC36B2">
        <w:rPr>
          <w:rFonts w:ascii="Arial" w:hAnsi="Arial" w:cs="Arial"/>
          <w:spacing w:val="-9"/>
          <w:sz w:val="20"/>
          <w:szCs w:val="20"/>
        </w:rPr>
        <w:t xml:space="preserve"> </w:t>
      </w:r>
      <w:r w:rsidRPr="00EC36B2">
        <w:rPr>
          <w:rFonts w:ascii="Arial" w:hAnsi="Arial" w:cs="Arial"/>
          <w:sz w:val="20"/>
          <w:szCs w:val="20"/>
        </w:rPr>
        <w:t>Tamaulipas,</w:t>
      </w:r>
      <w:r w:rsidRPr="00EC36B2">
        <w:rPr>
          <w:rFonts w:ascii="Arial" w:hAnsi="Arial" w:cs="Arial"/>
          <w:spacing w:val="-8"/>
          <w:sz w:val="20"/>
          <w:szCs w:val="20"/>
        </w:rPr>
        <w:t xml:space="preserve"> </w:t>
      </w:r>
      <w:r w:rsidRPr="00EC36B2">
        <w:rPr>
          <w:rFonts w:ascii="Arial" w:hAnsi="Arial" w:cs="Arial"/>
          <w:sz w:val="20"/>
          <w:szCs w:val="20"/>
        </w:rPr>
        <w:t>a</w:t>
      </w:r>
      <w:r w:rsidRPr="00EC36B2">
        <w:rPr>
          <w:rFonts w:ascii="Arial" w:hAnsi="Arial" w:cs="Arial"/>
          <w:spacing w:val="-9"/>
          <w:sz w:val="20"/>
          <w:szCs w:val="20"/>
        </w:rPr>
        <w:t xml:space="preserve"> </w:t>
      </w:r>
      <w:r w:rsidRPr="00EC36B2">
        <w:rPr>
          <w:rFonts w:ascii="Arial" w:hAnsi="Arial" w:cs="Arial"/>
          <w:sz w:val="20"/>
          <w:szCs w:val="20"/>
        </w:rPr>
        <w:t>once</w:t>
      </w:r>
      <w:r w:rsidRPr="00EC36B2">
        <w:rPr>
          <w:rFonts w:ascii="Arial" w:hAnsi="Arial" w:cs="Arial"/>
          <w:spacing w:val="-9"/>
          <w:sz w:val="20"/>
          <w:szCs w:val="20"/>
        </w:rPr>
        <w:t xml:space="preserve"> </w:t>
      </w:r>
      <w:r w:rsidRPr="00EC36B2">
        <w:rPr>
          <w:rFonts w:ascii="Arial" w:hAnsi="Arial" w:cs="Arial"/>
          <w:sz w:val="20"/>
          <w:szCs w:val="20"/>
        </w:rPr>
        <w:t>de</w:t>
      </w:r>
      <w:r w:rsidRPr="00EC36B2">
        <w:rPr>
          <w:rFonts w:ascii="Arial" w:hAnsi="Arial" w:cs="Arial"/>
          <w:spacing w:val="-9"/>
          <w:sz w:val="20"/>
          <w:szCs w:val="20"/>
        </w:rPr>
        <w:t xml:space="preserve"> </w:t>
      </w:r>
      <w:r w:rsidRPr="00EC36B2">
        <w:rPr>
          <w:rFonts w:ascii="Arial" w:hAnsi="Arial" w:cs="Arial"/>
          <w:sz w:val="20"/>
          <w:szCs w:val="20"/>
        </w:rPr>
        <w:t>julio</w:t>
      </w:r>
      <w:r w:rsidRPr="00EC36B2">
        <w:rPr>
          <w:rFonts w:ascii="Arial" w:hAnsi="Arial" w:cs="Arial"/>
          <w:spacing w:val="-7"/>
          <w:sz w:val="20"/>
          <w:szCs w:val="20"/>
        </w:rPr>
        <w:t xml:space="preserve"> </w:t>
      </w:r>
      <w:r w:rsidRPr="00EC36B2">
        <w:rPr>
          <w:rFonts w:ascii="Arial" w:hAnsi="Arial" w:cs="Arial"/>
          <w:sz w:val="20"/>
          <w:szCs w:val="20"/>
        </w:rPr>
        <w:t>de</w:t>
      </w:r>
      <w:r w:rsidRPr="00EC36B2">
        <w:rPr>
          <w:rFonts w:ascii="Arial" w:hAnsi="Arial" w:cs="Arial"/>
          <w:spacing w:val="-9"/>
          <w:sz w:val="20"/>
          <w:szCs w:val="20"/>
        </w:rPr>
        <w:t xml:space="preserve"> </w:t>
      </w:r>
      <w:r w:rsidRPr="00EC36B2">
        <w:rPr>
          <w:rFonts w:ascii="Arial" w:hAnsi="Arial" w:cs="Arial"/>
          <w:sz w:val="20"/>
          <w:szCs w:val="20"/>
        </w:rPr>
        <w:t>dos</w:t>
      </w:r>
      <w:r w:rsidRPr="00EC36B2">
        <w:rPr>
          <w:rFonts w:ascii="Arial" w:hAnsi="Arial" w:cs="Arial"/>
          <w:spacing w:val="-9"/>
          <w:sz w:val="20"/>
          <w:szCs w:val="20"/>
        </w:rPr>
        <w:t xml:space="preserve"> </w:t>
      </w:r>
      <w:r w:rsidRPr="00EC36B2">
        <w:rPr>
          <w:rFonts w:ascii="Arial" w:hAnsi="Arial" w:cs="Arial"/>
          <w:sz w:val="20"/>
          <w:szCs w:val="20"/>
        </w:rPr>
        <w:t>mil</w:t>
      </w:r>
      <w:r w:rsidRPr="00EC36B2">
        <w:rPr>
          <w:rFonts w:ascii="Arial" w:hAnsi="Arial" w:cs="Arial"/>
          <w:spacing w:val="-9"/>
          <w:sz w:val="20"/>
          <w:szCs w:val="20"/>
        </w:rPr>
        <w:t xml:space="preserve"> </w:t>
      </w:r>
      <w:r w:rsidRPr="00EC36B2">
        <w:rPr>
          <w:rFonts w:ascii="Arial" w:hAnsi="Arial" w:cs="Arial"/>
          <w:sz w:val="20"/>
          <w:szCs w:val="20"/>
        </w:rPr>
        <w:t>diecisiete.------------------</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xml:space="preserve">----- </w:t>
      </w:r>
      <w:r w:rsidRPr="00EC36B2">
        <w:rPr>
          <w:rFonts w:ascii="Arial" w:hAnsi="Arial" w:cs="Arial"/>
          <w:spacing w:val="-4"/>
          <w:sz w:val="20"/>
          <w:szCs w:val="20"/>
        </w:rPr>
        <w:t xml:space="preserve">Vista </w:t>
      </w:r>
      <w:r w:rsidRPr="00EC36B2">
        <w:rPr>
          <w:rFonts w:ascii="Arial" w:hAnsi="Arial" w:cs="Arial"/>
          <w:spacing w:val="-3"/>
          <w:sz w:val="20"/>
          <w:szCs w:val="20"/>
        </w:rPr>
        <w:t xml:space="preserve">la </w:t>
      </w:r>
      <w:r w:rsidRPr="00EC36B2">
        <w:rPr>
          <w:rFonts w:ascii="Arial" w:hAnsi="Arial" w:cs="Arial"/>
          <w:spacing w:val="-4"/>
          <w:sz w:val="20"/>
          <w:szCs w:val="20"/>
        </w:rPr>
        <w:t xml:space="preserve">propuesta </w:t>
      </w:r>
      <w:r w:rsidRPr="00EC36B2">
        <w:rPr>
          <w:rFonts w:ascii="Arial" w:hAnsi="Arial" w:cs="Arial"/>
          <w:spacing w:val="-3"/>
          <w:sz w:val="20"/>
          <w:szCs w:val="20"/>
        </w:rPr>
        <w:t xml:space="preserve">del </w:t>
      </w:r>
      <w:r w:rsidRPr="00EC36B2">
        <w:rPr>
          <w:rFonts w:ascii="Arial" w:hAnsi="Arial" w:cs="Arial"/>
          <w:spacing w:val="-4"/>
          <w:sz w:val="20"/>
          <w:szCs w:val="20"/>
        </w:rPr>
        <w:t xml:space="preserve">Magistrado Presidente relativa </w:t>
      </w:r>
      <w:r w:rsidRPr="00EC36B2">
        <w:rPr>
          <w:rFonts w:ascii="Arial" w:hAnsi="Arial" w:cs="Arial"/>
          <w:sz w:val="20"/>
          <w:szCs w:val="20"/>
        </w:rPr>
        <w:t xml:space="preserve">a la </w:t>
      </w:r>
      <w:r w:rsidRPr="00EC36B2">
        <w:rPr>
          <w:rFonts w:ascii="Arial" w:hAnsi="Arial" w:cs="Arial"/>
          <w:spacing w:val="-4"/>
          <w:sz w:val="20"/>
          <w:szCs w:val="20"/>
        </w:rPr>
        <w:t xml:space="preserve">aprobación </w:t>
      </w:r>
      <w:r w:rsidRPr="00EC36B2">
        <w:rPr>
          <w:rFonts w:ascii="Arial" w:hAnsi="Arial" w:cs="Arial"/>
          <w:spacing w:val="-3"/>
          <w:sz w:val="20"/>
          <w:szCs w:val="20"/>
        </w:rPr>
        <w:t xml:space="preserve">del </w:t>
      </w:r>
      <w:r w:rsidRPr="00EC36B2">
        <w:rPr>
          <w:rFonts w:ascii="Arial" w:hAnsi="Arial" w:cs="Arial"/>
          <w:spacing w:val="-4"/>
          <w:sz w:val="20"/>
          <w:szCs w:val="20"/>
        </w:rPr>
        <w:t xml:space="preserve">Reglamento Interno </w:t>
      </w:r>
      <w:r w:rsidRPr="00EC36B2">
        <w:rPr>
          <w:rFonts w:ascii="Arial" w:hAnsi="Arial" w:cs="Arial"/>
          <w:spacing w:val="-3"/>
          <w:sz w:val="20"/>
          <w:szCs w:val="20"/>
        </w:rPr>
        <w:t xml:space="preserve">del </w:t>
      </w:r>
      <w:r w:rsidRPr="00EC36B2">
        <w:rPr>
          <w:rFonts w:ascii="Arial" w:hAnsi="Arial" w:cs="Arial"/>
          <w:spacing w:val="-4"/>
          <w:sz w:val="20"/>
          <w:szCs w:val="20"/>
        </w:rPr>
        <w:t xml:space="preserve">Consejo de </w:t>
      </w:r>
      <w:r w:rsidRPr="00EC36B2">
        <w:rPr>
          <w:rFonts w:ascii="Arial" w:hAnsi="Arial" w:cs="Arial"/>
          <w:sz w:val="20"/>
          <w:szCs w:val="20"/>
        </w:rPr>
        <w:t>la</w:t>
      </w:r>
      <w:r w:rsidRPr="00EC36B2">
        <w:rPr>
          <w:rFonts w:ascii="Arial" w:hAnsi="Arial" w:cs="Arial"/>
          <w:spacing w:val="-8"/>
          <w:sz w:val="20"/>
          <w:szCs w:val="20"/>
        </w:rPr>
        <w:t xml:space="preserve"> </w:t>
      </w:r>
      <w:r w:rsidRPr="00EC36B2">
        <w:rPr>
          <w:rFonts w:ascii="Arial" w:hAnsi="Arial" w:cs="Arial"/>
          <w:spacing w:val="-4"/>
          <w:sz w:val="20"/>
          <w:szCs w:val="20"/>
        </w:rPr>
        <w:t>Judicatura</w:t>
      </w:r>
      <w:r w:rsidRPr="00EC36B2">
        <w:rPr>
          <w:rFonts w:ascii="Arial" w:hAnsi="Arial" w:cs="Arial"/>
          <w:spacing w:val="-8"/>
          <w:sz w:val="20"/>
          <w:szCs w:val="20"/>
        </w:rPr>
        <w:t xml:space="preserve"> </w:t>
      </w:r>
      <w:r w:rsidRPr="00EC36B2">
        <w:rPr>
          <w:rFonts w:ascii="Arial" w:hAnsi="Arial" w:cs="Arial"/>
          <w:spacing w:val="-3"/>
          <w:sz w:val="20"/>
          <w:szCs w:val="20"/>
        </w:rPr>
        <w:t>del</w:t>
      </w:r>
      <w:r w:rsidRPr="00EC36B2">
        <w:rPr>
          <w:rFonts w:ascii="Arial" w:hAnsi="Arial" w:cs="Arial"/>
          <w:spacing w:val="-7"/>
          <w:sz w:val="20"/>
          <w:szCs w:val="20"/>
        </w:rPr>
        <w:t xml:space="preserve"> </w:t>
      </w:r>
      <w:r w:rsidRPr="00EC36B2">
        <w:rPr>
          <w:rFonts w:ascii="Arial" w:hAnsi="Arial" w:cs="Arial"/>
          <w:spacing w:val="-4"/>
          <w:sz w:val="20"/>
          <w:szCs w:val="20"/>
        </w:rPr>
        <w:t>Poder</w:t>
      </w:r>
      <w:r w:rsidRPr="00EC36B2">
        <w:rPr>
          <w:rFonts w:ascii="Arial" w:hAnsi="Arial" w:cs="Arial"/>
          <w:spacing w:val="-7"/>
          <w:sz w:val="20"/>
          <w:szCs w:val="20"/>
        </w:rPr>
        <w:t xml:space="preserve"> </w:t>
      </w:r>
      <w:r w:rsidRPr="00EC36B2">
        <w:rPr>
          <w:rFonts w:ascii="Arial" w:hAnsi="Arial" w:cs="Arial"/>
          <w:spacing w:val="-4"/>
          <w:sz w:val="20"/>
          <w:szCs w:val="20"/>
        </w:rPr>
        <w:t>Judicial</w:t>
      </w:r>
      <w:r w:rsidRPr="00EC36B2">
        <w:rPr>
          <w:rFonts w:ascii="Arial" w:hAnsi="Arial" w:cs="Arial"/>
          <w:spacing w:val="-10"/>
          <w:sz w:val="20"/>
          <w:szCs w:val="20"/>
        </w:rPr>
        <w:t xml:space="preserve"> </w:t>
      </w:r>
      <w:r w:rsidRPr="00EC36B2">
        <w:rPr>
          <w:rFonts w:ascii="Arial" w:hAnsi="Arial" w:cs="Arial"/>
          <w:spacing w:val="-3"/>
          <w:sz w:val="20"/>
          <w:szCs w:val="20"/>
        </w:rPr>
        <w:t>del</w:t>
      </w:r>
      <w:r w:rsidRPr="00EC36B2">
        <w:rPr>
          <w:rFonts w:ascii="Arial" w:hAnsi="Arial" w:cs="Arial"/>
          <w:spacing w:val="-7"/>
          <w:sz w:val="20"/>
          <w:szCs w:val="20"/>
        </w:rPr>
        <w:t xml:space="preserve"> </w:t>
      </w:r>
      <w:r w:rsidRPr="00EC36B2">
        <w:rPr>
          <w:rFonts w:ascii="Arial" w:hAnsi="Arial" w:cs="Arial"/>
          <w:spacing w:val="-4"/>
          <w:sz w:val="20"/>
          <w:szCs w:val="20"/>
        </w:rPr>
        <w:t>Estado</w:t>
      </w:r>
      <w:r w:rsidRPr="00EC36B2">
        <w:rPr>
          <w:rFonts w:ascii="Arial" w:hAnsi="Arial" w:cs="Arial"/>
          <w:spacing w:val="-7"/>
          <w:sz w:val="20"/>
          <w:szCs w:val="20"/>
        </w:rPr>
        <w:t xml:space="preserve"> </w:t>
      </w:r>
      <w:r w:rsidRPr="00EC36B2">
        <w:rPr>
          <w:rFonts w:ascii="Arial" w:hAnsi="Arial" w:cs="Arial"/>
          <w:sz w:val="20"/>
          <w:szCs w:val="20"/>
        </w:rPr>
        <w:t>de</w:t>
      </w:r>
      <w:r w:rsidRPr="00EC36B2">
        <w:rPr>
          <w:rFonts w:ascii="Arial" w:hAnsi="Arial" w:cs="Arial"/>
          <w:spacing w:val="-12"/>
          <w:sz w:val="20"/>
          <w:szCs w:val="20"/>
        </w:rPr>
        <w:t xml:space="preserve"> </w:t>
      </w:r>
      <w:r w:rsidRPr="00EC36B2">
        <w:rPr>
          <w:rFonts w:ascii="Arial" w:hAnsi="Arial" w:cs="Arial"/>
          <w:spacing w:val="-4"/>
          <w:sz w:val="20"/>
          <w:szCs w:val="20"/>
        </w:rPr>
        <w:t>Tamaulipas,</w:t>
      </w:r>
      <w:r w:rsidRPr="00EC36B2">
        <w:rPr>
          <w:rFonts w:ascii="Arial" w:hAnsi="Arial" w:cs="Arial"/>
          <w:spacing w:val="-7"/>
          <w:sz w:val="20"/>
          <w:szCs w:val="20"/>
        </w:rPr>
        <w:t xml:space="preserve"> </w:t>
      </w:r>
      <w:r w:rsidRPr="00EC36B2">
        <w:rPr>
          <w:rFonts w:ascii="Arial" w:hAnsi="Arial" w:cs="Arial"/>
          <w:sz w:val="20"/>
          <w:szCs w:val="20"/>
        </w:rPr>
        <w:t>al</w:t>
      </w:r>
      <w:r w:rsidRPr="00EC36B2">
        <w:rPr>
          <w:rFonts w:ascii="Arial" w:hAnsi="Arial" w:cs="Arial"/>
          <w:spacing w:val="-8"/>
          <w:sz w:val="20"/>
          <w:szCs w:val="20"/>
        </w:rPr>
        <w:t xml:space="preserve"> </w:t>
      </w:r>
      <w:r w:rsidRPr="00EC36B2">
        <w:rPr>
          <w:rFonts w:ascii="Arial" w:hAnsi="Arial" w:cs="Arial"/>
          <w:spacing w:val="-4"/>
          <w:sz w:val="20"/>
          <w:szCs w:val="20"/>
        </w:rPr>
        <w:t>tenor</w:t>
      </w:r>
      <w:r w:rsidRPr="00EC36B2">
        <w:rPr>
          <w:rFonts w:ascii="Arial" w:hAnsi="Arial" w:cs="Arial"/>
          <w:spacing w:val="-7"/>
          <w:sz w:val="20"/>
          <w:szCs w:val="20"/>
        </w:rPr>
        <w:t xml:space="preserve"> </w:t>
      </w:r>
      <w:r w:rsidRPr="00EC36B2">
        <w:rPr>
          <w:rFonts w:ascii="Arial" w:hAnsi="Arial" w:cs="Arial"/>
          <w:spacing w:val="-3"/>
          <w:sz w:val="20"/>
          <w:szCs w:val="20"/>
        </w:rPr>
        <w:t>del</w:t>
      </w:r>
      <w:r w:rsidRPr="00EC36B2">
        <w:rPr>
          <w:rFonts w:ascii="Arial" w:hAnsi="Arial" w:cs="Arial"/>
          <w:spacing w:val="-8"/>
          <w:sz w:val="20"/>
          <w:szCs w:val="20"/>
        </w:rPr>
        <w:t xml:space="preserve"> </w:t>
      </w:r>
      <w:r w:rsidRPr="00EC36B2">
        <w:rPr>
          <w:rFonts w:ascii="Arial" w:hAnsi="Arial" w:cs="Arial"/>
          <w:spacing w:val="-5"/>
          <w:sz w:val="20"/>
          <w:szCs w:val="20"/>
        </w:rPr>
        <w:t>proyecto</w:t>
      </w:r>
      <w:r w:rsidRPr="00EC36B2">
        <w:rPr>
          <w:rFonts w:ascii="Arial" w:hAnsi="Arial" w:cs="Arial"/>
          <w:spacing w:val="-7"/>
          <w:sz w:val="20"/>
          <w:szCs w:val="20"/>
        </w:rPr>
        <w:t xml:space="preserve"> </w:t>
      </w:r>
      <w:r w:rsidRPr="00EC36B2">
        <w:rPr>
          <w:rFonts w:ascii="Arial" w:hAnsi="Arial" w:cs="Arial"/>
          <w:spacing w:val="-4"/>
          <w:sz w:val="20"/>
          <w:szCs w:val="20"/>
        </w:rPr>
        <w:t>presentado;</w:t>
      </w:r>
      <w:r w:rsidRPr="00EC36B2">
        <w:rPr>
          <w:rFonts w:ascii="Arial" w:hAnsi="Arial" w:cs="Arial"/>
          <w:spacing w:val="-3"/>
          <w:sz w:val="20"/>
          <w:szCs w:val="20"/>
        </w:rPr>
        <w:t xml:space="preserve"> </w:t>
      </w:r>
      <w:r w:rsidRPr="00EC36B2">
        <w:rPr>
          <w:rFonts w:ascii="Arial" w:hAnsi="Arial" w:cs="Arial"/>
          <w:sz w:val="20"/>
          <w:szCs w:val="20"/>
        </w:rPr>
        <w:t>y,----------------</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C O N S I D E R A N D</w:t>
      </w:r>
      <w:r w:rsidRPr="00EC36B2">
        <w:rPr>
          <w:rFonts w:ascii="Arial" w:hAnsi="Arial" w:cs="Arial"/>
          <w:spacing w:val="-13"/>
          <w:sz w:val="20"/>
          <w:szCs w:val="20"/>
        </w:rPr>
        <w:t xml:space="preserve"> </w:t>
      </w:r>
      <w:r w:rsidRPr="00EC36B2">
        <w:rPr>
          <w:rFonts w:ascii="Arial" w:hAnsi="Arial" w:cs="Arial"/>
          <w:sz w:val="20"/>
          <w:szCs w:val="20"/>
        </w:rPr>
        <w:t>O---------------------------------------------------------</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xml:space="preserve">----- </w:t>
      </w:r>
      <w:r w:rsidRPr="00EC36B2">
        <w:rPr>
          <w:rFonts w:ascii="Arial" w:hAnsi="Arial" w:cs="Arial"/>
          <w:spacing w:val="-3"/>
          <w:sz w:val="20"/>
          <w:szCs w:val="20"/>
        </w:rPr>
        <w:t xml:space="preserve">I.- Que el </w:t>
      </w:r>
      <w:r w:rsidRPr="00EC36B2">
        <w:rPr>
          <w:rFonts w:ascii="Arial" w:hAnsi="Arial" w:cs="Arial"/>
          <w:spacing w:val="-5"/>
          <w:sz w:val="20"/>
          <w:szCs w:val="20"/>
        </w:rPr>
        <w:t xml:space="preserve">Consejo </w:t>
      </w:r>
      <w:r w:rsidRPr="00EC36B2">
        <w:rPr>
          <w:rFonts w:ascii="Arial" w:hAnsi="Arial" w:cs="Arial"/>
          <w:spacing w:val="-3"/>
          <w:sz w:val="20"/>
          <w:szCs w:val="20"/>
        </w:rPr>
        <w:t xml:space="preserve">de la </w:t>
      </w:r>
      <w:r w:rsidRPr="00EC36B2">
        <w:rPr>
          <w:rFonts w:ascii="Arial" w:hAnsi="Arial" w:cs="Arial"/>
          <w:spacing w:val="-5"/>
          <w:sz w:val="20"/>
          <w:szCs w:val="20"/>
        </w:rPr>
        <w:t xml:space="preserve">Judicatura, </w:t>
      </w:r>
      <w:r w:rsidRPr="00EC36B2">
        <w:rPr>
          <w:rFonts w:ascii="Arial" w:hAnsi="Arial" w:cs="Arial"/>
          <w:spacing w:val="-4"/>
          <w:sz w:val="20"/>
          <w:szCs w:val="20"/>
        </w:rPr>
        <w:t xml:space="preserve">como órgano </w:t>
      </w:r>
      <w:r w:rsidRPr="00EC36B2">
        <w:rPr>
          <w:rFonts w:ascii="Arial" w:hAnsi="Arial" w:cs="Arial"/>
          <w:spacing w:val="-3"/>
          <w:sz w:val="20"/>
          <w:szCs w:val="20"/>
        </w:rPr>
        <w:t xml:space="preserve">del </w:t>
      </w:r>
      <w:r w:rsidRPr="00EC36B2">
        <w:rPr>
          <w:rFonts w:ascii="Arial" w:hAnsi="Arial" w:cs="Arial"/>
          <w:spacing w:val="-4"/>
          <w:sz w:val="20"/>
          <w:szCs w:val="20"/>
        </w:rPr>
        <w:t xml:space="preserve">Poder Judicial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cuenta </w:t>
      </w:r>
      <w:r w:rsidRPr="00EC36B2">
        <w:rPr>
          <w:rFonts w:ascii="Arial" w:hAnsi="Arial" w:cs="Arial"/>
          <w:spacing w:val="-3"/>
          <w:sz w:val="20"/>
          <w:szCs w:val="20"/>
        </w:rPr>
        <w:t xml:space="preserve">con </w:t>
      </w:r>
      <w:r w:rsidRPr="00EC36B2">
        <w:rPr>
          <w:rFonts w:ascii="Arial" w:hAnsi="Arial" w:cs="Arial"/>
          <w:spacing w:val="-4"/>
          <w:sz w:val="20"/>
          <w:szCs w:val="20"/>
        </w:rPr>
        <w:t xml:space="preserve">independencia técnica, </w:t>
      </w:r>
      <w:r w:rsidRPr="00EC36B2">
        <w:rPr>
          <w:rFonts w:ascii="Arial" w:hAnsi="Arial" w:cs="Arial"/>
          <w:sz w:val="20"/>
          <w:szCs w:val="20"/>
        </w:rPr>
        <w:t xml:space="preserve">de </w:t>
      </w:r>
      <w:r w:rsidRPr="00EC36B2">
        <w:rPr>
          <w:rFonts w:ascii="Arial" w:hAnsi="Arial" w:cs="Arial"/>
          <w:spacing w:val="-4"/>
          <w:sz w:val="20"/>
          <w:szCs w:val="20"/>
        </w:rPr>
        <w:t xml:space="preserve">gestión </w:t>
      </w:r>
      <w:r w:rsidRPr="00EC36B2">
        <w:rPr>
          <w:rFonts w:ascii="Arial" w:hAnsi="Arial" w:cs="Arial"/>
          <w:sz w:val="20"/>
          <w:szCs w:val="20"/>
        </w:rPr>
        <w:t xml:space="preserve">y </w:t>
      </w:r>
      <w:r w:rsidRPr="00EC36B2">
        <w:rPr>
          <w:rFonts w:ascii="Arial" w:hAnsi="Arial" w:cs="Arial"/>
          <w:spacing w:val="-3"/>
          <w:sz w:val="20"/>
          <w:szCs w:val="20"/>
        </w:rPr>
        <w:t xml:space="preserve">para </w:t>
      </w:r>
      <w:r w:rsidRPr="00EC36B2">
        <w:rPr>
          <w:rFonts w:ascii="Arial" w:hAnsi="Arial" w:cs="Arial"/>
          <w:spacing w:val="-4"/>
          <w:sz w:val="20"/>
          <w:szCs w:val="20"/>
        </w:rPr>
        <w:t xml:space="preserve">emitir </w:t>
      </w:r>
      <w:r w:rsidRPr="00EC36B2">
        <w:rPr>
          <w:rFonts w:ascii="Arial" w:hAnsi="Arial" w:cs="Arial"/>
          <w:spacing w:val="-3"/>
          <w:sz w:val="20"/>
          <w:szCs w:val="20"/>
        </w:rPr>
        <w:t xml:space="preserve">sus </w:t>
      </w:r>
      <w:r w:rsidRPr="00EC36B2">
        <w:rPr>
          <w:rFonts w:ascii="Arial" w:hAnsi="Arial" w:cs="Arial"/>
          <w:spacing w:val="-4"/>
          <w:sz w:val="20"/>
          <w:szCs w:val="20"/>
        </w:rPr>
        <w:t xml:space="preserve">resoluciones, </w:t>
      </w:r>
      <w:r w:rsidRPr="00EC36B2">
        <w:rPr>
          <w:rFonts w:ascii="Arial" w:hAnsi="Arial" w:cs="Arial"/>
          <w:spacing w:val="-3"/>
          <w:sz w:val="20"/>
          <w:szCs w:val="20"/>
        </w:rPr>
        <w:t xml:space="preserve">las </w:t>
      </w:r>
      <w:r w:rsidRPr="00EC36B2">
        <w:rPr>
          <w:rFonts w:ascii="Arial" w:hAnsi="Arial" w:cs="Arial"/>
          <w:spacing w:val="-4"/>
          <w:sz w:val="20"/>
          <w:szCs w:val="20"/>
        </w:rPr>
        <w:t xml:space="preserve">cuales, </w:t>
      </w:r>
      <w:r w:rsidRPr="00EC36B2">
        <w:rPr>
          <w:rFonts w:ascii="Arial" w:hAnsi="Arial" w:cs="Arial"/>
          <w:spacing w:val="-3"/>
          <w:sz w:val="20"/>
          <w:szCs w:val="20"/>
        </w:rPr>
        <w:t xml:space="preserve">por </w:t>
      </w:r>
      <w:r w:rsidRPr="00EC36B2">
        <w:rPr>
          <w:rFonts w:ascii="Arial" w:hAnsi="Arial" w:cs="Arial"/>
          <w:spacing w:val="-4"/>
          <w:sz w:val="20"/>
          <w:szCs w:val="20"/>
        </w:rPr>
        <w:t xml:space="preserve">regla general, serán definitivas </w:t>
      </w:r>
      <w:r w:rsidRPr="00EC36B2">
        <w:rPr>
          <w:rFonts w:ascii="Arial" w:hAnsi="Arial" w:cs="Arial"/>
          <w:sz w:val="20"/>
          <w:szCs w:val="20"/>
        </w:rPr>
        <w:t xml:space="preserve">e </w:t>
      </w:r>
      <w:r w:rsidRPr="00EC36B2">
        <w:rPr>
          <w:rFonts w:ascii="Arial" w:hAnsi="Arial" w:cs="Arial"/>
          <w:spacing w:val="-5"/>
          <w:sz w:val="20"/>
          <w:szCs w:val="20"/>
        </w:rPr>
        <w:t xml:space="preserve">inatacables, </w:t>
      </w:r>
      <w:r w:rsidRPr="00EC36B2">
        <w:rPr>
          <w:rFonts w:ascii="Arial" w:hAnsi="Arial" w:cs="Arial"/>
          <w:spacing w:val="-4"/>
          <w:sz w:val="20"/>
          <w:szCs w:val="20"/>
        </w:rPr>
        <w:t>salvo</w:t>
      </w:r>
      <w:r w:rsidRPr="00EC36B2">
        <w:rPr>
          <w:rFonts w:ascii="Arial" w:hAnsi="Arial" w:cs="Arial"/>
          <w:spacing w:val="-11"/>
          <w:sz w:val="20"/>
          <w:szCs w:val="20"/>
        </w:rPr>
        <w:t xml:space="preserve"> </w:t>
      </w:r>
      <w:r w:rsidRPr="00EC36B2">
        <w:rPr>
          <w:rFonts w:ascii="Arial" w:hAnsi="Arial" w:cs="Arial"/>
          <w:spacing w:val="-3"/>
          <w:sz w:val="20"/>
          <w:szCs w:val="20"/>
        </w:rPr>
        <w:t>las</w:t>
      </w:r>
      <w:r w:rsidRPr="00EC36B2">
        <w:rPr>
          <w:rFonts w:ascii="Arial" w:hAnsi="Arial" w:cs="Arial"/>
          <w:spacing w:val="-11"/>
          <w:sz w:val="20"/>
          <w:szCs w:val="20"/>
        </w:rPr>
        <w:t xml:space="preserve"> </w:t>
      </w:r>
      <w:r w:rsidRPr="00EC36B2">
        <w:rPr>
          <w:rFonts w:ascii="Arial" w:hAnsi="Arial" w:cs="Arial"/>
          <w:spacing w:val="-3"/>
          <w:sz w:val="20"/>
          <w:szCs w:val="20"/>
        </w:rPr>
        <w:t>que</w:t>
      </w:r>
      <w:r w:rsidRPr="00EC36B2">
        <w:rPr>
          <w:rFonts w:ascii="Arial" w:hAnsi="Arial" w:cs="Arial"/>
          <w:spacing w:val="-12"/>
          <w:sz w:val="20"/>
          <w:szCs w:val="20"/>
        </w:rPr>
        <w:t xml:space="preserve"> </w:t>
      </w:r>
      <w:r w:rsidRPr="00EC36B2">
        <w:rPr>
          <w:rFonts w:ascii="Arial" w:hAnsi="Arial" w:cs="Arial"/>
          <w:sz w:val="20"/>
          <w:szCs w:val="20"/>
        </w:rPr>
        <w:t>se</w:t>
      </w:r>
      <w:r w:rsidRPr="00EC36B2">
        <w:rPr>
          <w:rFonts w:ascii="Arial" w:hAnsi="Arial" w:cs="Arial"/>
          <w:spacing w:val="-12"/>
          <w:sz w:val="20"/>
          <w:szCs w:val="20"/>
        </w:rPr>
        <w:t xml:space="preserve"> </w:t>
      </w:r>
      <w:r w:rsidRPr="00EC36B2">
        <w:rPr>
          <w:rFonts w:ascii="Arial" w:hAnsi="Arial" w:cs="Arial"/>
          <w:spacing w:val="-4"/>
          <w:sz w:val="20"/>
          <w:szCs w:val="20"/>
        </w:rPr>
        <w:t>refieran</w:t>
      </w:r>
      <w:r w:rsidRPr="00EC36B2">
        <w:rPr>
          <w:rFonts w:ascii="Arial" w:hAnsi="Arial" w:cs="Arial"/>
          <w:spacing w:val="-11"/>
          <w:sz w:val="20"/>
          <w:szCs w:val="20"/>
        </w:rPr>
        <w:t xml:space="preserve"> </w:t>
      </w:r>
      <w:r w:rsidRPr="00EC36B2">
        <w:rPr>
          <w:rFonts w:ascii="Arial" w:hAnsi="Arial" w:cs="Arial"/>
          <w:sz w:val="20"/>
          <w:szCs w:val="20"/>
        </w:rPr>
        <w:t>a</w:t>
      </w:r>
      <w:r w:rsidRPr="00EC36B2">
        <w:rPr>
          <w:rFonts w:ascii="Arial" w:hAnsi="Arial" w:cs="Arial"/>
          <w:spacing w:val="-11"/>
          <w:sz w:val="20"/>
          <w:szCs w:val="20"/>
        </w:rPr>
        <w:t xml:space="preserve"> </w:t>
      </w:r>
      <w:r w:rsidRPr="00EC36B2">
        <w:rPr>
          <w:rFonts w:ascii="Arial" w:hAnsi="Arial" w:cs="Arial"/>
          <w:sz w:val="20"/>
          <w:szCs w:val="20"/>
        </w:rPr>
        <w:t>la</w:t>
      </w:r>
      <w:r w:rsidRPr="00EC36B2">
        <w:rPr>
          <w:rFonts w:ascii="Arial" w:hAnsi="Arial" w:cs="Arial"/>
          <w:spacing w:val="-12"/>
          <w:sz w:val="20"/>
          <w:szCs w:val="20"/>
        </w:rPr>
        <w:t xml:space="preserve"> </w:t>
      </w:r>
      <w:r w:rsidRPr="00EC36B2">
        <w:rPr>
          <w:rFonts w:ascii="Arial" w:hAnsi="Arial" w:cs="Arial"/>
          <w:spacing w:val="-4"/>
          <w:sz w:val="20"/>
          <w:szCs w:val="20"/>
        </w:rPr>
        <w:t>adscripción</w:t>
      </w:r>
      <w:r w:rsidRPr="00EC36B2">
        <w:rPr>
          <w:rFonts w:ascii="Arial" w:hAnsi="Arial" w:cs="Arial"/>
          <w:spacing w:val="-12"/>
          <w:sz w:val="20"/>
          <w:szCs w:val="20"/>
        </w:rPr>
        <w:t xml:space="preserve"> </w:t>
      </w:r>
      <w:r w:rsidRPr="00EC36B2">
        <w:rPr>
          <w:rFonts w:ascii="Arial" w:hAnsi="Arial" w:cs="Arial"/>
          <w:sz w:val="20"/>
          <w:szCs w:val="20"/>
        </w:rPr>
        <w:t>y</w:t>
      </w:r>
      <w:r w:rsidRPr="00EC36B2">
        <w:rPr>
          <w:rFonts w:ascii="Arial" w:hAnsi="Arial" w:cs="Arial"/>
          <w:spacing w:val="-13"/>
          <w:sz w:val="20"/>
          <w:szCs w:val="20"/>
        </w:rPr>
        <w:t xml:space="preserve"> </w:t>
      </w:r>
      <w:r w:rsidRPr="00EC36B2">
        <w:rPr>
          <w:rFonts w:ascii="Arial" w:hAnsi="Arial" w:cs="Arial"/>
          <w:spacing w:val="-4"/>
          <w:sz w:val="20"/>
          <w:szCs w:val="20"/>
        </w:rPr>
        <w:t>remoción</w:t>
      </w:r>
      <w:r w:rsidRPr="00EC36B2">
        <w:rPr>
          <w:rFonts w:ascii="Arial" w:hAnsi="Arial" w:cs="Arial"/>
          <w:spacing w:val="-11"/>
          <w:sz w:val="20"/>
          <w:szCs w:val="20"/>
        </w:rPr>
        <w:t xml:space="preserve"> </w:t>
      </w:r>
      <w:r w:rsidRPr="00EC36B2">
        <w:rPr>
          <w:rFonts w:ascii="Arial" w:hAnsi="Arial" w:cs="Arial"/>
          <w:sz w:val="20"/>
          <w:szCs w:val="20"/>
        </w:rPr>
        <w:t>de</w:t>
      </w:r>
      <w:r w:rsidRPr="00EC36B2">
        <w:rPr>
          <w:rFonts w:ascii="Arial" w:hAnsi="Arial" w:cs="Arial"/>
          <w:spacing w:val="-10"/>
          <w:sz w:val="20"/>
          <w:szCs w:val="20"/>
        </w:rPr>
        <w:t xml:space="preserve"> </w:t>
      </w:r>
      <w:r w:rsidRPr="00EC36B2">
        <w:rPr>
          <w:rFonts w:ascii="Arial" w:hAnsi="Arial" w:cs="Arial"/>
          <w:sz w:val="20"/>
          <w:szCs w:val="20"/>
        </w:rPr>
        <w:t>jueces.----------------------------</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xml:space="preserve">----- II.- </w:t>
      </w:r>
      <w:r w:rsidRPr="00EC36B2">
        <w:rPr>
          <w:rFonts w:ascii="Arial" w:hAnsi="Arial" w:cs="Arial"/>
          <w:spacing w:val="-3"/>
          <w:sz w:val="20"/>
          <w:szCs w:val="20"/>
        </w:rPr>
        <w:t xml:space="preserve">Que de </w:t>
      </w:r>
      <w:r w:rsidRPr="00EC36B2">
        <w:rPr>
          <w:rFonts w:ascii="Arial" w:hAnsi="Arial" w:cs="Arial"/>
          <w:spacing w:val="-4"/>
          <w:sz w:val="20"/>
          <w:szCs w:val="20"/>
        </w:rPr>
        <w:t xml:space="preserve">conformidad </w:t>
      </w:r>
      <w:r w:rsidRPr="00EC36B2">
        <w:rPr>
          <w:rFonts w:ascii="Arial" w:hAnsi="Arial" w:cs="Arial"/>
          <w:spacing w:val="-3"/>
          <w:sz w:val="20"/>
          <w:szCs w:val="20"/>
        </w:rPr>
        <w:t xml:space="preserve">con los </w:t>
      </w:r>
      <w:r w:rsidRPr="00EC36B2">
        <w:rPr>
          <w:rFonts w:ascii="Arial" w:hAnsi="Arial" w:cs="Arial"/>
          <w:spacing w:val="-4"/>
          <w:sz w:val="20"/>
          <w:szCs w:val="20"/>
        </w:rPr>
        <w:t xml:space="preserve">párrafos segundo </w:t>
      </w:r>
      <w:r w:rsidRPr="00EC36B2">
        <w:rPr>
          <w:rFonts w:ascii="Arial" w:hAnsi="Arial" w:cs="Arial"/>
          <w:sz w:val="20"/>
          <w:szCs w:val="20"/>
        </w:rPr>
        <w:t xml:space="preserve">y </w:t>
      </w:r>
      <w:r w:rsidRPr="00EC36B2">
        <w:rPr>
          <w:rFonts w:ascii="Arial" w:hAnsi="Arial" w:cs="Arial"/>
          <w:spacing w:val="-4"/>
          <w:sz w:val="20"/>
          <w:szCs w:val="20"/>
        </w:rPr>
        <w:t xml:space="preserve">tercero </w:t>
      </w:r>
      <w:r w:rsidRPr="00EC36B2">
        <w:rPr>
          <w:rFonts w:ascii="Arial" w:hAnsi="Arial" w:cs="Arial"/>
          <w:spacing w:val="-3"/>
          <w:sz w:val="20"/>
          <w:szCs w:val="20"/>
        </w:rPr>
        <w:t xml:space="preserve">del </w:t>
      </w:r>
      <w:r w:rsidRPr="00EC36B2">
        <w:rPr>
          <w:rFonts w:ascii="Arial" w:hAnsi="Arial" w:cs="Arial"/>
          <w:spacing w:val="-4"/>
          <w:sz w:val="20"/>
          <w:szCs w:val="20"/>
        </w:rPr>
        <w:t xml:space="preserve">artículo </w:t>
      </w:r>
      <w:r w:rsidRPr="00EC36B2">
        <w:rPr>
          <w:rFonts w:ascii="Arial" w:hAnsi="Arial" w:cs="Arial"/>
          <w:spacing w:val="-3"/>
          <w:sz w:val="20"/>
          <w:szCs w:val="20"/>
        </w:rPr>
        <w:t xml:space="preserve">100 </w:t>
      </w:r>
      <w:r w:rsidRPr="00EC36B2">
        <w:rPr>
          <w:rFonts w:ascii="Arial" w:hAnsi="Arial" w:cs="Arial"/>
          <w:sz w:val="20"/>
          <w:szCs w:val="20"/>
        </w:rPr>
        <w:t xml:space="preserve">de la </w:t>
      </w:r>
      <w:r w:rsidRPr="00EC36B2">
        <w:rPr>
          <w:rFonts w:ascii="Arial" w:hAnsi="Arial" w:cs="Arial"/>
          <w:spacing w:val="-4"/>
          <w:sz w:val="20"/>
          <w:szCs w:val="20"/>
        </w:rPr>
        <w:t xml:space="preserve">Constitución Política del Estado, </w:t>
      </w:r>
      <w:r w:rsidRPr="00EC36B2">
        <w:rPr>
          <w:rFonts w:ascii="Arial" w:hAnsi="Arial" w:cs="Arial"/>
          <w:sz w:val="20"/>
          <w:szCs w:val="20"/>
        </w:rPr>
        <w:t xml:space="preserve">la </w:t>
      </w:r>
      <w:r w:rsidRPr="00EC36B2">
        <w:rPr>
          <w:rFonts w:ascii="Arial" w:hAnsi="Arial" w:cs="Arial"/>
          <w:spacing w:val="-4"/>
          <w:sz w:val="20"/>
          <w:szCs w:val="20"/>
        </w:rPr>
        <w:t xml:space="preserve">administración, vigilancia </w:t>
      </w:r>
      <w:r w:rsidRPr="00EC36B2">
        <w:rPr>
          <w:rFonts w:ascii="Arial" w:hAnsi="Arial" w:cs="Arial"/>
          <w:sz w:val="20"/>
          <w:szCs w:val="20"/>
        </w:rPr>
        <w:t xml:space="preserve">y </w:t>
      </w:r>
      <w:r w:rsidRPr="00EC36B2">
        <w:rPr>
          <w:rFonts w:ascii="Arial" w:hAnsi="Arial" w:cs="Arial"/>
          <w:spacing w:val="-4"/>
          <w:sz w:val="20"/>
          <w:szCs w:val="20"/>
        </w:rPr>
        <w:t xml:space="preserve">disciplina </w:t>
      </w:r>
      <w:r w:rsidRPr="00EC36B2">
        <w:rPr>
          <w:rFonts w:ascii="Arial" w:hAnsi="Arial" w:cs="Arial"/>
          <w:spacing w:val="-3"/>
          <w:sz w:val="20"/>
          <w:szCs w:val="20"/>
        </w:rPr>
        <w:t xml:space="preserve">del </w:t>
      </w:r>
      <w:r w:rsidRPr="00EC36B2">
        <w:rPr>
          <w:rFonts w:ascii="Arial" w:hAnsi="Arial" w:cs="Arial"/>
          <w:spacing w:val="-4"/>
          <w:sz w:val="20"/>
          <w:szCs w:val="20"/>
        </w:rPr>
        <w:t xml:space="preserve">Poder Judicial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w:t>
      </w:r>
      <w:r w:rsidRPr="00EC36B2">
        <w:rPr>
          <w:rFonts w:ascii="Arial" w:hAnsi="Arial" w:cs="Arial"/>
          <w:spacing w:val="-3"/>
          <w:sz w:val="20"/>
          <w:szCs w:val="20"/>
        </w:rPr>
        <w:t xml:space="preserve">con </w:t>
      </w:r>
      <w:r w:rsidRPr="00EC36B2">
        <w:rPr>
          <w:rFonts w:ascii="Arial" w:hAnsi="Arial" w:cs="Arial"/>
          <w:spacing w:val="-4"/>
          <w:sz w:val="20"/>
          <w:szCs w:val="20"/>
        </w:rPr>
        <w:t xml:space="preserve">excepción </w:t>
      </w:r>
      <w:r w:rsidRPr="00EC36B2">
        <w:rPr>
          <w:rFonts w:ascii="Arial" w:hAnsi="Arial" w:cs="Arial"/>
          <w:spacing w:val="-3"/>
          <w:sz w:val="20"/>
          <w:szCs w:val="20"/>
        </w:rPr>
        <w:t xml:space="preserve">del </w:t>
      </w:r>
      <w:r w:rsidRPr="00EC36B2">
        <w:rPr>
          <w:rFonts w:ascii="Arial" w:hAnsi="Arial" w:cs="Arial"/>
          <w:spacing w:val="-4"/>
          <w:sz w:val="20"/>
          <w:szCs w:val="20"/>
        </w:rPr>
        <w:t xml:space="preserve">Pleno del Supremo Tribunal </w:t>
      </w:r>
      <w:r w:rsidRPr="00EC36B2">
        <w:rPr>
          <w:rFonts w:ascii="Arial" w:hAnsi="Arial" w:cs="Arial"/>
          <w:sz w:val="20"/>
          <w:szCs w:val="20"/>
        </w:rPr>
        <w:t xml:space="preserve">de </w:t>
      </w:r>
      <w:r w:rsidRPr="00EC36B2">
        <w:rPr>
          <w:rFonts w:ascii="Arial" w:hAnsi="Arial" w:cs="Arial"/>
          <w:spacing w:val="-4"/>
          <w:sz w:val="20"/>
          <w:szCs w:val="20"/>
        </w:rPr>
        <w:t xml:space="preserve">Justicia, estará </w:t>
      </w:r>
      <w:r w:rsidRPr="00EC36B2">
        <w:rPr>
          <w:rFonts w:ascii="Arial" w:hAnsi="Arial" w:cs="Arial"/>
          <w:sz w:val="20"/>
          <w:szCs w:val="20"/>
        </w:rPr>
        <w:t xml:space="preserve">a </w:t>
      </w:r>
      <w:r w:rsidRPr="00EC36B2">
        <w:rPr>
          <w:rFonts w:ascii="Arial" w:hAnsi="Arial" w:cs="Arial"/>
          <w:spacing w:val="-4"/>
          <w:sz w:val="20"/>
          <w:szCs w:val="20"/>
        </w:rPr>
        <w:t xml:space="preserve">cargo </w:t>
      </w:r>
      <w:r w:rsidRPr="00EC36B2">
        <w:rPr>
          <w:rFonts w:ascii="Arial" w:hAnsi="Arial" w:cs="Arial"/>
          <w:spacing w:val="-3"/>
          <w:sz w:val="20"/>
          <w:szCs w:val="20"/>
        </w:rPr>
        <w:t xml:space="preserve">del </w:t>
      </w:r>
      <w:r w:rsidRPr="00EC36B2">
        <w:rPr>
          <w:rFonts w:ascii="Arial" w:hAnsi="Arial" w:cs="Arial"/>
          <w:spacing w:val="-4"/>
          <w:sz w:val="20"/>
          <w:szCs w:val="20"/>
        </w:rPr>
        <w:t xml:space="preserve">Consejo </w:t>
      </w:r>
      <w:r w:rsidRPr="00EC36B2">
        <w:rPr>
          <w:rFonts w:ascii="Arial" w:hAnsi="Arial" w:cs="Arial"/>
          <w:sz w:val="20"/>
          <w:szCs w:val="20"/>
        </w:rPr>
        <w:t xml:space="preserve">de la </w:t>
      </w:r>
      <w:r w:rsidRPr="00EC36B2">
        <w:rPr>
          <w:rFonts w:ascii="Arial" w:hAnsi="Arial" w:cs="Arial"/>
          <w:spacing w:val="-4"/>
          <w:sz w:val="20"/>
          <w:szCs w:val="20"/>
        </w:rPr>
        <w:t xml:space="preserve">Judicatura. Congruente </w:t>
      </w:r>
      <w:r w:rsidRPr="00EC36B2">
        <w:rPr>
          <w:rFonts w:ascii="Arial" w:hAnsi="Arial" w:cs="Arial"/>
          <w:spacing w:val="-3"/>
          <w:sz w:val="20"/>
          <w:szCs w:val="20"/>
        </w:rPr>
        <w:t xml:space="preserve">con lo </w:t>
      </w:r>
      <w:r w:rsidRPr="00EC36B2">
        <w:rPr>
          <w:rFonts w:ascii="Arial" w:hAnsi="Arial" w:cs="Arial"/>
          <w:spacing w:val="-4"/>
          <w:sz w:val="20"/>
          <w:szCs w:val="20"/>
        </w:rPr>
        <w:t xml:space="preserve">anterior, </w:t>
      </w:r>
      <w:r w:rsidRPr="00EC36B2">
        <w:rPr>
          <w:rFonts w:ascii="Arial" w:hAnsi="Arial" w:cs="Arial"/>
          <w:sz w:val="20"/>
          <w:szCs w:val="20"/>
        </w:rPr>
        <w:t xml:space="preserve">el </w:t>
      </w:r>
      <w:r w:rsidRPr="00EC36B2">
        <w:rPr>
          <w:rFonts w:ascii="Arial" w:hAnsi="Arial" w:cs="Arial"/>
          <w:spacing w:val="-4"/>
          <w:sz w:val="20"/>
          <w:szCs w:val="20"/>
        </w:rPr>
        <w:t xml:space="preserve">artículo </w:t>
      </w:r>
      <w:r w:rsidRPr="00EC36B2">
        <w:rPr>
          <w:rFonts w:ascii="Arial" w:hAnsi="Arial" w:cs="Arial"/>
          <w:spacing w:val="-3"/>
          <w:sz w:val="20"/>
          <w:szCs w:val="20"/>
        </w:rPr>
        <w:t xml:space="preserve">114, </w:t>
      </w:r>
      <w:r w:rsidRPr="00EC36B2">
        <w:rPr>
          <w:rFonts w:ascii="Arial" w:hAnsi="Arial" w:cs="Arial"/>
          <w:spacing w:val="-4"/>
          <w:sz w:val="20"/>
          <w:szCs w:val="20"/>
        </w:rPr>
        <w:t xml:space="preserve">apartado </w:t>
      </w:r>
      <w:r w:rsidRPr="00EC36B2">
        <w:rPr>
          <w:rFonts w:ascii="Arial" w:hAnsi="Arial" w:cs="Arial"/>
          <w:sz w:val="20"/>
          <w:szCs w:val="20"/>
        </w:rPr>
        <w:t xml:space="preserve">B, </w:t>
      </w:r>
      <w:r w:rsidRPr="00EC36B2">
        <w:rPr>
          <w:rFonts w:ascii="Arial" w:hAnsi="Arial" w:cs="Arial"/>
          <w:spacing w:val="-4"/>
          <w:sz w:val="20"/>
          <w:szCs w:val="20"/>
        </w:rPr>
        <w:t xml:space="preserve">fracciones </w:t>
      </w:r>
      <w:r w:rsidRPr="00EC36B2">
        <w:rPr>
          <w:rFonts w:ascii="Arial" w:hAnsi="Arial" w:cs="Arial"/>
          <w:sz w:val="20"/>
          <w:szCs w:val="20"/>
        </w:rPr>
        <w:t xml:space="preserve">XV y </w:t>
      </w:r>
      <w:r w:rsidRPr="00EC36B2">
        <w:rPr>
          <w:rFonts w:ascii="Arial" w:hAnsi="Arial" w:cs="Arial"/>
          <w:spacing w:val="-4"/>
          <w:sz w:val="20"/>
          <w:szCs w:val="20"/>
        </w:rPr>
        <w:t xml:space="preserve">XXVIII, </w:t>
      </w:r>
      <w:r w:rsidRPr="00EC36B2">
        <w:rPr>
          <w:rFonts w:ascii="Arial" w:hAnsi="Arial" w:cs="Arial"/>
          <w:spacing w:val="-3"/>
          <w:sz w:val="20"/>
          <w:szCs w:val="20"/>
        </w:rPr>
        <w:t xml:space="preserve">de </w:t>
      </w:r>
      <w:r w:rsidRPr="00EC36B2">
        <w:rPr>
          <w:rFonts w:ascii="Arial" w:hAnsi="Arial" w:cs="Arial"/>
          <w:sz w:val="20"/>
          <w:szCs w:val="20"/>
        </w:rPr>
        <w:t xml:space="preserve">la </w:t>
      </w:r>
      <w:r w:rsidRPr="00EC36B2">
        <w:rPr>
          <w:rFonts w:ascii="Arial" w:hAnsi="Arial" w:cs="Arial"/>
          <w:spacing w:val="-5"/>
          <w:sz w:val="20"/>
          <w:szCs w:val="20"/>
        </w:rPr>
        <w:t xml:space="preserve">Constitución </w:t>
      </w:r>
      <w:r w:rsidRPr="00EC36B2">
        <w:rPr>
          <w:rFonts w:ascii="Arial" w:hAnsi="Arial" w:cs="Arial"/>
          <w:spacing w:val="-4"/>
          <w:sz w:val="20"/>
          <w:szCs w:val="20"/>
        </w:rPr>
        <w:t xml:space="preserve">Política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confiere </w:t>
      </w:r>
      <w:r w:rsidRPr="00EC36B2">
        <w:rPr>
          <w:rFonts w:ascii="Arial" w:hAnsi="Arial" w:cs="Arial"/>
          <w:sz w:val="20"/>
          <w:szCs w:val="20"/>
        </w:rPr>
        <w:t xml:space="preserve">al </w:t>
      </w:r>
      <w:r w:rsidRPr="00EC36B2">
        <w:rPr>
          <w:rFonts w:ascii="Arial" w:hAnsi="Arial" w:cs="Arial"/>
          <w:spacing w:val="-4"/>
          <w:sz w:val="20"/>
          <w:szCs w:val="20"/>
        </w:rPr>
        <w:t xml:space="preserve">Consejo </w:t>
      </w:r>
      <w:r w:rsidRPr="00EC36B2">
        <w:rPr>
          <w:rFonts w:ascii="Arial" w:hAnsi="Arial" w:cs="Arial"/>
          <w:sz w:val="20"/>
          <w:szCs w:val="20"/>
        </w:rPr>
        <w:t xml:space="preserve">de </w:t>
      </w:r>
      <w:r w:rsidRPr="00EC36B2">
        <w:rPr>
          <w:rFonts w:ascii="Arial" w:hAnsi="Arial" w:cs="Arial"/>
          <w:spacing w:val="-4"/>
          <w:sz w:val="20"/>
          <w:szCs w:val="20"/>
        </w:rPr>
        <w:t xml:space="preserve">la Judicatura, entre otras atribuciones, elaborar los </w:t>
      </w:r>
      <w:r w:rsidRPr="00EC36B2">
        <w:rPr>
          <w:rFonts w:ascii="Arial" w:hAnsi="Arial" w:cs="Arial"/>
          <w:spacing w:val="-5"/>
          <w:sz w:val="20"/>
          <w:szCs w:val="20"/>
        </w:rPr>
        <w:t xml:space="preserve">reglamentos, </w:t>
      </w:r>
      <w:r w:rsidRPr="00EC36B2">
        <w:rPr>
          <w:rFonts w:ascii="Arial" w:hAnsi="Arial" w:cs="Arial"/>
          <w:spacing w:val="-4"/>
          <w:sz w:val="20"/>
          <w:szCs w:val="20"/>
        </w:rPr>
        <w:t xml:space="preserve">acuerdos </w:t>
      </w:r>
      <w:r w:rsidRPr="00EC36B2">
        <w:rPr>
          <w:rFonts w:ascii="Arial" w:hAnsi="Arial" w:cs="Arial"/>
          <w:sz w:val="20"/>
          <w:szCs w:val="20"/>
        </w:rPr>
        <w:t xml:space="preserve">y </w:t>
      </w:r>
      <w:r w:rsidRPr="00EC36B2">
        <w:rPr>
          <w:rFonts w:ascii="Arial" w:hAnsi="Arial" w:cs="Arial"/>
          <w:spacing w:val="-4"/>
          <w:sz w:val="20"/>
          <w:szCs w:val="20"/>
        </w:rPr>
        <w:t xml:space="preserve">circulares necesarios </w:t>
      </w:r>
      <w:r w:rsidRPr="00EC36B2">
        <w:rPr>
          <w:rFonts w:ascii="Arial" w:hAnsi="Arial" w:cs="Arial"/>
          <w:spacing w:val="-3"/>
          <w:sz w:val="20"/>
          <w:szCs w:val="20"/>
        </w:rPr>
        <w:t xml:space="preserve">para </w:t>
      </w:r>
      <w:r w:rsidRPr="00EC36B2">
        <w:rPr>
          <w:rFonts w:ascii="Arial" w:hAnsi="Arial" w:cs="Arial"/>
          <w:sz w:val="20"/>
          <w:szCs w:val="20"/>
        </w:rPr>
        <w:t xml:space="preserve">la </w:t>
      </w:r>
      <w:r w:rsidRPr="00EC36B2">
        <w:rPr>
          <w:rFonts w:ascii="Arial" w:hAnsi="Arial" w:cs="Arial"/>
          <w:spacing w:val="-5"/>
          <w:sz w:val="20"/>
          <w:szCs w:val="20"/>
        </w:rPr>
        <w:t xml:space="preserve">buena </w:t>
      </w:r>
      <w:r w:rsidRPr="00EC36B2">
        <w:rPr>
          <w:rFonts w:ascii="Arial" w:hAnsi="Arial" w:cs="Arial"/>
          <w:spacing w:val="-4"/>
          <w:sz w:val="20"/>
          <w:szCs w:val="20"/>
        </w:rPr>
        <w:t xml:space="preserve">marcha administrativa </w:t>
      </w:r>
      <w:r w:rsidRPr="00EC36B2">
        <w:rPr>
          <w:rFonts w:ascii="Arial" w:hAnsi="Arial" w:cs="Arial"/>
          <w:spacing w:val="-3"/>
          <w:sz w:val="20"/>
          <w:szCs w:val="20"/>
        </w:rPr>
        <w:t xml:space="preserve">del </w:t>
      </w:r>
      <w:r w:rsidRPr="00EC36B2">
        <w:rPr>
          <w:rFonts w:ascii="Arial" w:hAnsi="Arial" w:cs="Arial"/>
          <w:spacing w:val="-4"/>
          <w:sz w:val="20"/>
          <w:szCs w:val="20"/>
        </w:rPr>
        <w:t xml:space="preserve">Poder Judicial, dentro </w:t>
      </w:r>
      <w:r w:rsidRPr="00EC36B2">
        <w:rPr>
          <w:rFonts w:ascii="Arial" w:hAnsi="Arial" w:cs="Arial"/>
          <w:spacing w:val="-3"/>
          <w:sz w:val="20"/>
          <w:szCs w:val="20"/>
        </w:rPr>
        <w:t xml:space="preserve">del </w:t>
      </w:r>
      <w:r w:rsidRPr="00EC36B2">
        <w:rPr>
          <w:rFonts w:ascii="Arial" w:hAnsi="Arial" w:cs="Arial"/>
          <w:spacing w:val="-4"/>
          <w:sz w:val="20"/>
          <w:szCs w:val="20"/>
        </w:rPr>
        <w:t xml:space="preserve">ámbito </w:t>
      </w:r>
      <w:r w:rsidRPr="00EC36B2">
        <w:rPr>
          <w:rFonts w:ascii="Arial" w:hAnsi="Arial" w:cs="Arial"/>
          <w:sz w:val="20"/>
          <w:szCs w:val="20"/>
        </w:rPr>
        <w:t xml:space="preserve">de </w:t>
      </w:r>
      <w:r w:rsidRPr="00EC36B2">
        <w:rPr>
          <w:rFonts w:ascii="Arial" w:hAnsi="Arial" w:cs="Arial"/>
          <w:spacing w:val="-3"/>
          <w:sz w:val="20"/>
          <w:szCs w:val="20"/>
        </w:rPr>
        <w:t xml:space="preserve">sus </w:t>
      </w:r>
      <w:r w:rsidRPr="00EC36B2">
        <w:rPr>
          <w:rFonts w:ascii="Arial" w:hAnsi="Arial" w:cs="Arial"/>
          <w:spacing w:val="-4"/>
          <w:sz w:val="20"/>
          <w:szCs w:val="20"/>
        </w:rPr>
        <w:t xml:space="preserve">competencias, excepto </w:t>
      </w:r>
      <w:r w:rsidRPr="00EC36B2">
        <w:rPr>
          <w:rFonts w:ascii="Arial" w:hAnsi="Arial" w:cs="Arial"/>
          <w:spacing w:val="-3"/>
          <w:sz w:val="20"/>
          <w:szCs w:val="20"/>
        </w:rPr>
        <w:t xml:space="preserve">los </w:t>
      </w:r>
      <w:r w:rsidRPr="00EC36B2">
        <w:rPr>
          <w:rFonts w:ascii="Arial" w:hAnsi="Arial" w:cs="Arial"/>
          <w:spacing w:val="-4"/>
          <w:sz w:val="20"/>
          <w:szCs w:val="20"/>
        </w:rPr>
        <w:t xml:space="preserve">tendientes </w:t>
      </w:r>
      <w:r w:rsidRPr="00EC36B2">
        <w:rPr>
          <w:rFonts w:ascii="Arial" w:hAnsi="Arial" w:cs="Arial"/>
          <w:sz w:val="20"/>
          <w:szCs w:val="20"/>
        </w:rPr>
        <w:t xml:space="preserve">a </w:t>
      </w:r>
      <w:r w:rsidRPr="00EC36B2">
        <w:rPr>
          <w:rFonts w:ascii="Arial" w:hAnsi="Arial" w:cs="Arial"/>
          <w:spacing w:val="-4"/>
          <w:sz w:val="20"/>
          <w:szCs w:val="20"/>
        </w:rPr>
        <w:t xml:space="preserve">mejorar </w:t>
      </w:r>
      <w:r w:rsidRPr="00EC36B2">
        <w:rPr>
          <w:rFonts w:ascii="Arial" w:hAnsi="Arial" w:cs="Arial"/>
          <w:sz w:val="20"/>
          <w:szCs w:val="20"/>
        </w:rPr>
        <w:t xml:space="preserve">la </w:t>
      </w:r>
      <w:r w:rsidRPr="00EC36B2">
        <w:rPr>
          <w:rFonts w:ascii="Arial" w:hAnsi="Arial" w:cs="Arial"/>
          <w:spacing w:val="-4"/>
          <w:sz w:val="20"/>
          <w:szCs w:val="20"/>
        </w:rPr>
        <w:t xml:space="preserve">impartición </w:t>
      </w:r>
      <w:r w:rsidRPr="00EC36B2">
        <w:rPr>
          <w:rFonts w:ascii="Arial" w:hAnsi="Arial" w:cs="Arial"/>
          <w:sz w:val="20"/>
          <w:szCs w:val="20"/>
        </w:rPr>
        <w:t xml:space="preserve">de </w:t>
      </w:r>
      <w:r w:rsidRPr="00EC36B2">
        <w:rPr>
          <w:rFonts w:ascii="Arial" w:hAnsi="Arial" w:cs="Arial"/>
          <w:spacing w:val="-4"/>
          <w:sz w:val="20"/>
          <w:szCs w:val="20"/>
        </w:rPr>
        <w:t xml:space="preserve">justicia </w:t>
      </w:r>
      <w:r w:rsidRPr="00EC36B2">
        <w:rPr>
          <w:rFonts w:ascii="Arial" w:hAnsi="Arial" w:cs="Arial"/>
          <w:sz w:val="20"/>
          <w:szCs w:val="20"/>
        </w:rPr>
        <w:t xml:space="preserve">y </w:t>
      </w:r>
      <w:r w:rsidRPr="00EC36B2">
        <w:rPr>
          <w:rFonts w:ascii="Arial" w:hAnsi="Arial" w:cs="Arial"/>
          <w:spacing w:val="-3"/>
          <w:sz w:val="20"/>
          <w:szCs w:val="20"/>
        </w:rPr>
        <w:t xml:space="preserve">los </w:t>
      </w:r>
      <w:r w:rsidRPr="00EC36B2">
        <w:rPr>
          <w:rFonts w:ascii="Arial" w:hAnsi="Arial" w:cs="Arial"/>
          <w:spacing w:val="-4"/>
          <w:sz w:val="20"/>
          <w:szCs w:val="20"/>
        </w:rPr>
        <w:t xml:space="preserve">relativos </w:t>
      </w:r>
      <w:r w:rsidRPr="00EC36B2">
        <w:rPr>
          <w:rFonts w:ascii="Arial" w:hAnsi="Arial" w:cs="Arial"/>
          <w:sz w:val="20"/>
          <w:szCs w:val="20"/>
        </w:rPr>
        <w:t xml:space="preserve">al </w:t>
      </w:r>
      <w:r w:rsidRPr="00EC36B2">
        <w:rPr>
          <w:rFonts w:ascii="Arial" w:hAnsi="Arial" w:cs="Arial"/>
          <w:spacing w:val="-4"/>
          <w:sz w:val="20"/>
          <w:szCs w:val="20"/>
        </w:rPr>
        <w:t xml:space="preserve">funcionamiento </w:t>
      </w:r>
      <w:r w:rsidRPr="00EC36B2">
        <w:rPr>
          <w:rFonts w:ascii="Arial" w:hAnsi="Arial" w:cs="Arial"/>
          <w:sz w:val="20"/>
          <w:szCs w:val="20"/>
        </w:rPr>
        <w:t xml:space="preserve">y </w:t>
      </w:r>
      <w:r w:rsidRPr="00EC36B2">
        <w:rPr>
          <w:rFonts w:ascii="Arial" w:hAnsi="Arial" w:cs="Arial"/>
          <w:spacing w:val="-4"/>
          <w:sz w:val="20"/>
          <w:szCs w:val="20"/>
        </w:rPr>
        <w:t xml:space="preserve">organización </w:t>
      </w:r>
      <w:r w:rsidRPr="00EC36B2">
        <w:rPr>
          <w:rFonts w:ascii="Arial" w:hAnsi="Arial" w:cs="Arial"/>
          <w:spacing w:val="-3"/>
          <w:sz w:val="20"/>
          <w:szCs w:val="20"/>
        </w:rPr>
        <w:t xml:space="preserve">del </w:t>
      </w:r>
      <w:r w:rsidRPr="00EC36B2">
        <w:rPr>
          <w:rFonts w:ascii="Arial" w:hAnsi="Arial" w:cs="Arial"/>
          <w:spacing w:val="-4"/>
          <w:sz w:val="20"/>
          <w:szCs w:val="20"/>
        </w:rPr>
        <w:t xml:space="preserve">Pleno </w:t>
      </w:r>
      <w:r w:rsidRPr="00EC36B2">
        <w:rPr>
          <w:rFonts w:ascii="Arial" w:hAnsi="Arial" w:cs="Arial"/>
          <w:spacing w:val="-3"/>
          <w:sz w:val="20"/>
          <w:szCs w:val="20"/>
        </w:rPr>
        <w:t xml:space="preserve">del </w:t>
      </w:r>
      <w:r w:rsidRPr="00EC36B2">
        <w:rPr>
          <w:rFonts w:ascii="Arial" w:hAnsi="Arial" w:cs="Arial"/>
          <w:spacing w:val="-4"/>
          <w:sz w:val="20"/>
          <w:szCs w:val="20"/>
        </w:rPr>
        <w:t xml:space="preserve">Supremo </w:t>
      </w:r>
      <w:r w:rsidRPr="00EC36B2">
        <w:rPr>
          <w:rFonts w:ascii="Arial" w:hAnsi="Arial" w:cs="Arial"/>
          <w:spacing w:val="-5"/>
          <w:sz w:val="20"/>
          <w:szCs w:val="20"/>
        </w:rPr>
        <w:t xml:space="preserve">Tribunal </w:t>
      </w:r>
      <w:r w:rsidRPr="00EC36B2">
        <w:rPr>
          <w:rFonts w:ascii="Arial" w:hAnsi="Arial" w:cs="Arial"/>
          <w:sz w:val="20"/>
          <w:szCs w:val="20"/>
        </w:rPr>
        <w:t>de</w:t>
      </w:r>
      <w:r w:rsidRPr="00EC36B2">
        <w:rPr>
          <w:rFonts w:ascii="Arial" w:hAnsi="Arial" w:cs="Arial"/>
          <w:spacing w:val="-5"/>
          <w:sz w:val="20"/>
          <w:szCs w:val="20"/>
        </w:rPr>
        <w:t xml:space="preserve"> </w:t>
      </w:r>
      <w:r w:rsidRPr="00EC36B2">
        <w:rPr>
          <w:rFonts w:ascii="Arial" w:hAnsi="Arial" w:cs="Arial"/>
          <w:spacing w:val="-4"/>
          <w:sz w:val="20"/>
          <w:szCs w:val="20"/>
        </w:rPr>
        <w:t>Justicia;</w:t>
      </w:r>
      <w:r w:rsidRPr="00EC36B2">
        <w:rPr>
          <w:rFonts w:ascii="Arial" w:hAnsi="Arial" w:cs="Arial"/>
          <w:spacing w:val="-5"/>
          <w:sz w:val="20"/>
          <w:szCs w:val="20"/>
        </w:rPr>
        <w:t xml:space="preserve"> </w:t>
      </w:r>
      <w:r w:rsidRPr="00EC36B2">
        <w:rPr>
          <w:rFonts w:ascii="Arial" w:hAnsi="Arial" w:cs="Arial"/>
          <w:spacing w:val="-4"/>
          <w:sz w:val="20"/>
          <w:szCs w:val="20"/>
        </w:rPr>
        <w:t>y,</w:t>
      </w:r>
      <w:r w:rsidRPr="00EC36B2">
        <w:rPr>
          <w:rFonts w:ascii="Arial" w:hAnsi="Arial" w:cs="Arial"/>
          <w:spacing w:val="-5"/>
          <w:sz w:val="20"/>
          <w:szCs w:val="20"/>
        </w:rPr>
        <w:t xml:space="preserve"> </w:t>
      </w:r>
      <w:r w:rsidRPr="00EC36B2">
        <w:rPr>
          <w:rFonts w:ascii="Arial" w:hAnsi="Arial" w:cs="Arial"/>
          <w:spacing w:val="-3"/>
          <w:sz w:val="20"/>
          <w:szCs w:val="20"/>
        </w:rPr>
        <w:t>las</w:t>
      </w:r>
      <w:r w:rsidRPr="00EC36B2">
        <w:rPr>
          <w:rFonts w:ascii="Arial" w:hAnsi="Arial" w:cs="Arial"/>
          <w:spacing w:val="-5"/>
          <w:sz w:val="20"/>
          <w:szCs w:val="20"/>
        </w:rPr>
        <w:t xml:space="preserve"> </w:t>
      </w:r>
      <w:r w:rsidRPr="00EC36B2">
        <w:rPr>
          <w:rFonts w:ascii="Arial" w:hAnsi="Arial" w:cs="Arial"/>
          <w:spacing w:val="-4"/>
          <w:sz w:val="20"/>
          <w:szCs w:val="20"/>
        </w:rPr>
        <w:t>demás</w:t>
      </w:r>
      <w:r w:rsidRPr="00EC36B2">
        <w:rPr>
          <w:rFonts w:ascii="Arial" w:hAnsi="Arial" w:cs="Arial"/>
          <w:spacing w:val="-5"/>
          <w:sz w:val="20"/>
          <w:szCs w:val="20"/>
        </w:rPr>
        <w:t xml:space="preserve"> </w:t>
      </w:r>
      <w:r w:rsidRPr="00EC36B2">
        <w:rPr>
          <w:rFonts w:ascii="Arial" w:hAnsi="Arial" w:cs="Arial"/>
          <w:spacing w:val="-4"/>
          <w:sz w:val="20"/>
          <w:szCs w:val="20"/>
        </w:rPr>
        <w:t xml:space="preserve">facultades </w:t>
      </w:r>
      <w:r w:rsidRPr="00EC36B2">
        <w:rPr>
          <w:rFonts w:ascii="Arial" w:hAnsi="Arial" w:cs="Arial"/>
          <w:sz w:val="20"/>
          <w:szCs w:val="20"/>
        </w:rPr>
        <w:t>y</w:t>
      </w:r>
      <w:r w:rsidRPr="00EC36B2">
        <w:rPr>
          <w:rFonts w:ascii="Arial" w:hAnsi="Arial" w:cs="Arial"/>
          <w:spacing w:val="-7"/>
          <w:sz w:val="20"/>
          <w:szCs w:val="20"/>
        </w:rPr>
        <w:t xml:space="preserve"> </w:t>
      </w:r>
      <w:r w:rsidRPr="00EC36B2">
        <w:rPr>
          <w:rFonts w:ascii="Arial" w:hAnsi="Arial" w:cs="Arial"/>
          <w:spacing w:val="-4"/>
          <w:sz w:val="20"/>
          <w:szCs w:val="20"/>
        </w:rPr>
        <w:t>obligaciones</w:t>
      </w:r>
      <w:r w:rsidRPr="00EC36B2">
        <w:rPr>
          <w:rFonts w:ascii="Arial" w:hAnsi="Arial" w:cs="Arial"/>
          <w:spacing w:val="-5"/>
          <w:sz w:val="20"/>
          <w:szCs w:val="20"/>
        </w:rPr>
        <w:t xml:space="preserve"> </w:t>
      </w:r>
      <w:r w:rsidRPr="00EC36B2">
        <w:rPr>
          <w:rFonts w:ascii="Arial" w:hAnsi="Arial" w:cs="Arial"/>
          <w:spacing w:val="-3"/>
          <w:sz w:val="20"/>
          <w:szCs w:val="20"/>
        </w:rPr>
        <w:t>que</w:t>
      </w:r>
      <w:r w:rsidRPr="00EC36B2">
        <w:rPr>
          <w:rFonts w:ascii="Arial" w:hAnsi="Arial" w:cs="Arial"/>
          <w:spacing w:val="-5"/>
          <w:sz w:val="20"/>
          <w:szCs w:val="20"/>
        </w:rPr>
        <w:t xml:space="preserve"> </w:t>
      </w:r>
      <w:r w:rsidRPr="00EC36B2">
        <w:rPr>
          <w:rFonts w:ascii="Arial" w:hAnsi="Arial" w:cs="Arial"/>
          <w:spacing w:val="-3"/>
          <w:sz w:val="20"/>
          <w:szCs w:val="20"/>
        </w:rPr>
        <w:t>las</w:t>
      </w:r>
      <w:r w:rsidRPr="00EC36B2">
        <w:rPr>
          <w:rFonts w:ascii="Arial" w:hAnsi="Arial" w:cs="Arial"/>
          <w:spacing w:val="-5"/>
          <w:sz w:val="20"/>
          <w:szCs w:val="20"/>
        </w:rPr>
        <w:t xml:space="preserve"> </w:t>
      </w:r>
      <w:r w:rsidRPr="00EC36B2">
        <w:rPr>
          <w:rFonts w:ascii="Arial" w:hAnsi="Arial" w:cs="Arial"/>
          <w:spacing w:val="-3"/>
          <w:sz w:val="20"/>
          <w:szCs w:val="20"/>
        </w:rPr>
        <w:t>leyes</w:t>
      </w:r>
      <w:r w:rsidRPr="00EC36B2">
        <w:rPr>
          <w:rFonts w:ascii="Arial" w:hAnsi="Arial" w:cs="Arial"/>
          <w:spacing w:val="-5"/>
          <w:sz w:val="20"/>
          <w:szCs w:val="20"/>
        </w:rPr>
        <w:t xml:space="preserve"> </w:t>
      </w:r>
      <w:r w:rsidRPr="00EC36B2">
        <w:rPr>
          <w:rFonts w:ascii="Arial" w:hAnsi="Arial" w:cs="Arial"/>
          <w:sz w:val="20"/>
          <w:szCs w:val="20"/>
        </w:rPr>
        <w:t>le</w:t>
      </w:r>
      <w:r w:rsidRPr="00EC36B2">
        <w:rPr>
          <w:rFonts w:ascii="Arial" w:hAnsi="Arial" w:cs="Arial"/>
          <w:spacing w:val="-5"/>
          <w:sz w:val="20"/>
          <w:szCs w:val="20"/>
        </w:rPr>
        <w:t xml:space="preserve"> </w:t>
      </w:r>
      <w:r w:rsidRPr="00EC36B2">
        <w:rPr>
          <w:rFonts w:ascii="Arial" w:hAnsi="Arial" w:cs="Arial"/>
          <w:spacing w:val="-4"/>
          <w:sz w:val="20"/>
          <w:szCs w:val="20"/>
        </w:rPr>
        <w:t>otorguen;</w:t>
      </w:r>
      <w:r w:rsidRPr="00EC36B2">
        <w:rPr>
          <w:rFonts w:ascii="Arial" w:hAnsi="Arial" w:cs="Arial"/>
          <w:spacing w:val="-7"/>
          <w:sz w:val="20"/>
          <w:szCs w:val="20"/>
        </w:rPr>
        <w:t xml:space="preserve"> </w:t>
      </w:r>
      <w:r w:rsidRPr="00EC36B2">
        <w:rPr>
          <w:rFonts w:ascii="Arial" w:hAnsi="Arial" w:cs="Arial"/>
          <w:spacing w:val="-4"/>
          <w:sz w:val="20"/>
          <w:szCs w:val="20"/>
        </w:rPr>
        <w:t>mismas</w:t>
      </w:r>
      <w:r w:rsidRPr="00EC36B2">
        <w:rPr>
          <w:rFonts w:ascii="Arial" w:hAnsi="Arial" w:cs="Arial"/>
          <w:spacing w:val="-8"/>
          <w:sz w:val="20"/>
          <w:szCs w:val="20"/>
        </w:rPr>
        <w:t xml:space="preserve"> </w:t>
      </w:r>
      <w:r w:rsidRPr="00EC36B2">
        <w:rPr>
          <w:rFonts w:ascii="Arial" w:hAnsi="Arial" w:cs="Arial"/>
          <w:spacing w:val="-4"/>
          <w:sz w:val="20"/>
          <w:szCs w:val="20"/>
        </w:rPr>
        <w:t>facultades</w:t>
      </w:r>
      <w:r w:rsidRPr="00EC36B2">
        <w:rPr>
          <w:rFonts w:ascii="Arial" w:hAnsi="Arial" w:cs="Arial"/>
          <w:spacing w:val="-5"/>
          <w:sz w:val="20"/>
          <w:szCs w:val="20"/>
        </w:rPr>
        <w:t xml:space="preserve"> </w:t>
      </w:r>
      <w:r w:rsidRPr="00EC36B2">
        <w:rPr>
          <w:rFonts w:ascii="Arial" w:hAnsi="Arial" w:cs="Arial"/>
          <w:spacing w:val="-3"/>
          <w:sz w:val="20"/>
          <w:szCs w:val="20"/>
        </w:rPr>
        <w:t>que</w:t>
      </w:r>
      <w:r w:rsidRPr="00EC36B2">
        <w:rPr>
          <w:rFonts w:ascii="Arial" w:hAnsi="Arial" w:cs="Arial"/>
          <w:spacing w:val="-4"/>
          <w:sz w:val="20"/>
          <w:szCs w:val="20"/>
        </w:rPr>
        <w:t xml:space="preserve"> reproduce</w:t>
      </w:r>
      <w:r w:rsidRPr="00EC36B2">
        <w:rPr>
          <w:rFonts w:ascii="Arial" w:hAnsi="Arial" w:cs="Arial"/>
          <w:spacing w:val="-5"/>
          <w:sz w:val="20"/>
          <w:szCs w:val="20"/>
        </w:rPr>
        <w:t xml:space="preserve"> </w:t>
      </w:r>
      <w:r w:rsidRPr="00EC36B2">
        <w:rPr>
          <w:rFonts w:ascii="Arial" w:hAnsi="Arial" w:cs="Arial"/>
          <w:spacing w:val="-3"/>
          <w:sz w:val="20"/>
          <w:szCs w:val="20"/>
        </w:rPr>
        <w:t xml:space="preserve">el </w:t>
      </w:r>
      <w:r w:rsidRPr="00EC36B2">
        <w:rPr>
          <w:rFonts w:ascii="Arial" w:hAnsi="Arial" w:cs="Arial"/>
          <w:spacing w:val="-5"/>
          <w:sz w:val="20"/>
          <w:szCs w:val="20"/>
        </w:rPr>
        <w:t>artículo</w:t>
      </w:r>
      <w:r w:rsidRPr="00EC36B2">
        <w:rPr>
          <w:rFonts w:ascii="Arial" w:hAnsi="Arial" w:cs="Arial"/>
          <w:spacing w:val="-10"/>
          <w:sz w:val="20"/>
          <w:szCs w:val="20"/>
        </w:rPr>
        <w:t xml:space="preserve"> </w:t>
      </w:r>
      <w:r w:rsidRPr="00EC36B2">
        <w:rPr>
          <w:rFonts w:ascii="Arial" w:hAnsi="Arial" w:cs="Arial"/>
          <w:spacing w:val="-4"/>
          <w:sz w:val="20"/>
          <w:szCs w:val="20"/>
        </w:rPr>
        <w:t>122,</w:t>
      </w:r>
      <w:r w:rsidRPr="00EC36B2">
        <w:rPr>
          <w:rFonts w:ascii="Arial" w:hAnsi="Arial" w:cs="Arial"/>
          <w:spacing w:val="-9"/>
          <w:sz w:val="20"/>
          <w:szCs w:val="20"/>
        </w:rPr>
        <w:t xml:space="preserve"> </w:t>
      </w:r>
      <w:r w:rsidRPr="00EC36B2">
        <w:rPr>
          <w:rFonts w:ascii="Arial" w:hAnsi="Arial" w:cs="Arial"/>
          <w:spacing w:val="-5"/>
          <w:sz w:val="20"/>
          <w:szCs w:val="20"/>
        </w:rPr>
        <w:t>fracciones</w:t>
      </w:r>
      <w:r w:rsidRPr="00EC36B2">
        <w:rPr>
          <w:rFonts w:ascii="Arial" w:hAnsi="Arial" w:cs="Arial"/>
          <w:spacing w:val="-9"/>
          <w:sz w:val="20"/>
          <w:szCs w:val="20"/>
        </w:rPr>
        <w:t xml:space="preserve"> </w:t>
      </w:r>
      <w:r w:rsidRPr="00EC36B2">
        <w:rPr>
          <w:rFonts w:ascii="Arial" w:hAnsi="Arial" w:cs="Arial"/>
          <w:spacing w:val="-4"/>
          <w:sz w:val="20"/>
          <w:szCs w:val="20"/>
        </w:rPr>
        <w:t>XVI</w:t>
      </w:r>
      <w:r w:rsidRPr="00EC36B2">
        <w:rPr>
          <w:rFonts w:ascii="Arial" w:hAnsi="Arial" w:cs="Arial"/>
          <w:spacing w:val="-8"/>
          <w:sz w:val="20"/>
          <w:szCs w:val="20"/>
        </w:rPr>
        <w:t xml:space="preserve"> </w:t>
      </w:r>
      <w:r w:rsidRPr="00EC36B2">
        <w:rPr>
          <w:rFonts w:ascii="Arial" w:hAnsi="Arial" w:cs="Arial"/>
          <w:sz w:val="20"/>
          <w:szCs w:val="20"/>
        </w:rPr>
        <w:t>y</w:t>
      </w:r>
      <w:r w:rsidRPr="00EC36B2">
        <w:rPr>
          <w:rFonts w:ascii="Arial" w:hAnsi="Arial" w:cs="Arial"/>
          <w:spacing w:val="-11"/>
          <w:sz w:val="20"/>
          <w:szCs w:val="20"/>
        </w:rPr>
        <w:t xml:space="preserve"> </w:t>
      </w:r>
      <w:r w:rsidRPr="00EC36B2">
        <w:rPr>
          <w:rFonts w:ascii="Arial" w:hAnsi="Arial" w:cs="Arial"/>
          <w:spacing w:val="-4"/>
          <w:sz w:val="20"/>
          <w:szCs w:val="20"/>
        </w:rPr>
        <w:t>XXX,</w:t>
      </w:r>
      <w:r w:rsidRPr="00EC36B2">
        <w:rPr>
          <w:rFonts w:ascii="Arial" w:hAnsi="Arial" w:cs="Arial"/>
          <w:spacing w:val="-8"/>
          <w:sz w:val="20"/>
          <w:szCs w:val="20"/>
        </w:rPr>
        <w:t xml:space="preserve"> </w:t>
      </w:r>
      <w:r w:rsidRPr="00EC36B2">
        <w:rPr>
          <w:rFonts w:ascii="Arial" w:hAnsi="Arial" w:cs="Arial"/>
          <w:spacing w:val="-3"/>
          <w:sz w:val="20"/>
          <w:szCs w:val="20"/>
        </w:rPr>
        <w:t>de</w:t>
      </w:r>
      <w:r w:rsidRPr="00EC36B2">
        <w:rPr>
          <w:rFonts w:ascii="Arial" w:hAnsi="Arial" w:cs="Arial"/>
          <w:spacing w:val="-9"/>
          <w:sz w:val="20"/>
          <w:szCs w:val="20"/>
        </w:rPr>
        <w:t xml:space="preserve"> </w:t>
      </w:r>
      <w:r w:rsidRPr="00EC36B2">
        <w:rPr>
          <w:rFonts w:ascii="Arial" w:hAnsi="Arial" w:cs="Arial"/>
          <w:spacing w:val="-3"/>
          <w:sz w:val="20"/>
          <w:szCs w:val="20"/>
        </w:rPr>
        <w:t>la</w:t>
      </w:r>
      <w:r w:rsidRPr="00EC36B2">
        <w:rPr>
          <w:rFonts w:ascii="Arial" w:hAnsi="Arial" w:cs="Arial"/>
          <w:spacing w:val="-9"/>
          <w:sz w:val="20"/>
          <w:szCs w:val="20"/>
        </w:rPr>
        <w:t xml:space="preserve"> </w:t>
      </w:r>
      <w:r w:rsidRPr="00EC36B2">
        <w:rPr>
          <w:rFonts w:ascii="Arial" w:hAnsi="Arial" w:cs="Arial"/>
          <w:spacing w:val="-4"/>
          <w:sz w:val="20"/>
          <w:szCs w:val="20"/>
        </w:rPr>
        <w:t>Ley</w:t>
      </w:r>
      <w:r w:rsidRPr="00EC36B2">
        <w:rPr>
          <w:rFonts w:ascii="Arial" w:hAnsi="Arial" w:cs="Arial"/>
          <w:spacing w:val="-11"/>
          <w:sz w:val="20"/>
          <w:szCs w:val="20"/>
        </w:rPr>
        <w:t xml:space="preserve"> </w:t>
      </w:r>
      <w:r w:rsidRPr="00EC36B2">
        <w:rPr>
          <w:rFonts w:ascii="Arial" w:hAnsi="Arial" w:cs="Arial"/>
          <w:spacing w:val="-5"/>
          <w:sz w:val="20"/>
          <w:szCs w:val="20"/>
        </w:rPr>
        <w:t>Orgánica</w:t>
      </w:r>
      <w:r w:rsidRPr="00EC36B2">
        <w:rPr>
          <w:rFonts w:ascii="Arial" w:hAnsi="Arial" w:cs="Arial"/>
          <w:spacing w:val="-9"/>
          <w:sz w:val="20"/>
          <w:szCs w:val="20"/>
        </w:rPr>
        <w:t xml:space="preserve"> </w:t>
      </w:r>
      <w:r w:rsidRPr="00EC36B2">
        <w:rPr>
          <w:rFonts w:ascii="Arial" w:hAnsi="Arial" w:cs="Arial"/>
          <w:spacing w:val="-4"/>
          <w:sz w:val="20"/>
          <w:szCs w:val="20"/>
        </w:rPr>
        <w:t>del</w:t>
      </w:r>
      <w:r w:rsidRPr="00EC36B2">
        <w:rPr>
          <w:rFonts w:ascii="Arial" w:hAnsi="Arial" w:cs="Arial"/>
          <w:spacing w:val="-9"/>
          <w:sz w:val="20"/>
          <w:szCs w:val="20"/>
        </w:rPr>
        <w:t xml:space="preserve"> </w:t>
      </w:r>
      <w:r w:rsidRPr="00EC36B2">
        <w:rPr>
          <w:rFonts w:ascii="Arial" w:hAnsi="Arial" w:cs="Arial"/>
          <w:spacing w:val="-4"/>
          <w:sz w:val="20"/>
          <w:szCs w:val="20"/>
        </w:rPr>
        <w:t>Poder</w:t>
      </w:r>
      <w:r w:rsidRPr="00EC36B2">
        <w:rPr>
          <w:rFonts w:ascii="Arial" w:hAnsi="Arial" w:cs="Arial"/>
          <w:spacing w:val="-8"/>
          <w:sz w:val="20"/>
          <w:szCs w:val="20"/>
        </w:rPr>
        <w:t xml:space="preserve"> </w:t>
      </w:r>
      <w:r w:rsidRPr="00EC36B2">
        <w:rPr>
          <w:rFonts w:ascii="Arial" w:hAnsi="Arial" w:cs="Arial"/>
          <w:sz w:val="20"/>
          <w:szCs w:val="20"/>
        </w:rPr>
        <w:t>Judicial.------------------------------------------</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xml:space="preserve">----- </w:t>
      </w:r>
      <w:r w:rsidRPr="00EC36B2">
        <w:rPr>
          <w:rFonts w:ascii="Arial" w:hAnsi="Arial" w:cs="Arial"/>
          <w:spacing w:val="-4"/>
          <w:sz w:val="20"/>
          <w:szCs w:val="20"/>
        </w:rPr>
        <w:t xml:space="preserve">III.- </w:t>
      </w:r>
      <w:r w:rsidRPr="00EC36B2">
        <w:rPr>
          <w:rFonts w:ascii="Arial" w:hAnsi="Arial" w:cs="Arial"/>
          <w:spacing w:val="-3"/>
          <w:sz w:val="20"/>
          <w:szCs w:val="20"/>
        </w:rPr>
        <w:t xml:space="preserve">Que en </w:t>
      </w:r>
      <w:r w:rsidRPr="00EC36B2">
        <w:rPr>
          <w:rFonts w:ascii="Arial" w:hAnsi="Arial" w:cs="Arial"/>
          <w:spacing w:val="-4"/>
          <w:sz w:val="20"/>
          <w:szCs w:val="20"/>
        </w:rPr>
        <w:t xml:space="preserve">fecha cuatro </w:t>
      </w:r>
      <w:r w:rsidRPr="00EC36B2">
        <w:rPr>
          <w:rFonts w:ascii="Arial" w:hAnsi="Arial" w:cs="Arial"/>
          <w:spacing w:val="-3"/>
          <w:sz w:val="20"/>
          <w:szCs w:val="20"/>
        </w:rPr>
        <w:t xml:space="preserve">de </w:t>
      </w:r>
      <w:r w:rsidRPr="00EC36B2">
        <w:rPr>
          <w:rFonts w:ascii="Arial" w:hAnsi="Arial" w:cs="Arial"/>
          <w:spacing w:val="-4"/>
          <w:sz w:val="20"/>
          <w:szCs w:val="20"/>
        </w:rPr>
        <w:t xml:space="preserve">julio </w:t>
      </w:r>
      <w:r w:rsidRPr="00EC36B2">
        <w:rPr>
          <w:rFonts w:ascii="Arial" w:hAnsi="Arial" w:cs="Arial"/>
          <w:spacing w:val="-3"/>
          <w:sz w:val="20"/>
          <w:szCs w:val="20"/>
        </w:rPr>
        <w:t xml:space="preserve">de </w:t>
      </w:r>
      <w:r w:rsidRPr="00EC36B2">
        <w:rPr>
          <w:rFonts w:ascii="Arial" w:hAnsi="Arial" w:cs="Arial"/>
          <w:spacing w:val="-4"/>
          <w:sz w:val="20"/>
          <w:szCs w:val="20"/>
        </w:rPr>
        <w:t xml:space="preserve">dos </w:t>
      </w:r>
      <w:r w:rsidRPr="00EC36B2">
        <w:rPr>
          <w:rFonts w:ascii="Arial" w:hAnsi="Arial" w:cs="Arial"/>
          <w:spacing w:val="-3"/>
          <w:sz w:val="20"/>
          <w:szCs w:val="20"/>
        </w:rPr>
        <w:t xml:space="preserve">mil </w:t>
      </w:r>
      <w:r w:rsidRPr="00EC36B2">
        <w:rPr>
          <w:rFonts w:ascii="Arial" w:hAnsi="Arial" w:cs="Arial"/>
          <w:spacing w:val="-4"/>
          <w:sz w:val="20"/>
          <w:szCs w:val="20"/>
        </w:rPr>
        <w:t xml:space="preserve">trece, </w:t>
      </w:r>
      <w:r w:rsidRPr="00EC36B2">
        <w:rPr>
          <w:rFonts w:ascii="Arial" w:hAnsi="Arial" w:cs="Arial"/>
          <w:spacing w:val="-3"/>
          <w:sz w:val="20"/>
          <w:szCs w:val="20"/>
        </w:rPr>
        <w:t xml:space="preserve">fue </w:t>
      </w:r>
      <w:r w:rsidRPr="00EC36B2">
        <w:rPr>
          <w:rFonts w:ascii="Arial" w:hAnsi="Arial" w:cs="Arial"/>
          <w:spacing w:val="-4"/>
          <w:sz w:val="20"/>
          <w:szCs w:val="20"/>
        </w:rPr>
        <w:t xml:space="preserve">publicado </w:t>
      </w:r>
      <w:r w:rsidRPr="00EC36B2">
        <w:rPr>
          <w:rFonts w:ascii="Arial" w:hAnsi="Arial" w:cs="Arial"/>
          <w:sz w:val="20"/>
          <w:szCs w:val="20"/>
        </w:rPr>
        <w:t xml:space="preserve">en el </w:t>
      </w:r>
      <w:r w:rsidRPr="00EC36B2">
        <w:rPr>
          <w:rFonts w:ascii="Arial" w:hAnsi="Arial" w:cs="Arial"/>
          <w:spacing w:val="-4"/>
          <w:sz w:val="20"/>
          <w:szCs w:val="20"/>
        </w:rPr>
        <w:t xml:space="preserve">Periódico Oficial </w:t>
      </w:r>
      <w:r w:rsidRPr="00EC36B2">
        <w:rPr>
          <w:rFonts w:ascii="Arial" w:hAnsi="Arial" w:cs="Arial"/>
          <w:spacing w:val="-3"/>
          <w:sz w:val="20"/>
          <w:szCs w:val="20"/>
        </w:rPr>
        <w:t xml:space="preserve">del </w:t>
      </w:r>
      <w:r w:rsidRPr="00EC36B2">
        <w:rPr>
          <w:rFonts w:ascii="Arial" w:hAnsi="Arial" w:cs="Arial"/>
          <w:spacing w:val="-4"/>
          <w:sz w:val="20"/>
          <w:szCs w:val="20"/>
        </w:rPr>
        <w:t>Estado el Reglamento</w:t>
      </w:r>
      <w:r w:rsidRPr="00EC36B2">
        <w:rPr>
          <w:rFonts w:ascii="Arial" w:hAnsi="Arial" w:cs="Arial"/>
          <w:spacing w:val="-12"/>
          <w:sz w:val="20"/>
          <w:szCs w:val="20"/>
        </w:rPr>
        <w:t xml:space="preserve"> </w:t>
      </w:r>
      <w:r w:rsidRPr="00EC36B2">
        <w:rPr>
          <w:rFonts w:ascii="Arial" w:hAnsi="Arial" w:cs="Arial"/>
          <w:spacing w:val="-4"/>
          <w:sz w:val="20"/>
          <w:szCs w:val="20"/>
        </w:rPr>
        <w:t>Interior</w:t>
      </w:r>
      <w:r w:rsidRPr="00EC36B2">
        <w:rPr>
          <w:rFonts w:ascii="Arial" w:hAnsi="Arial" w:cs="Arial"/>
          <w:spacing w:val="-10"/>
          <w:sz w:val="20"/>
          <w:szCs w:val="20"/>
        </w:rPr>
        <w:t xml:space="preserve"> </w:t>
      </w:r>
      <w:r w:rsidRPr="00EC36B2">
        <w:rPr>
          <w:rFonts w:ascii="Arial" w:hAnsi="Arial" w:cs="Arial"/>
          <w:spacing w:val="-3"/>
          <w:sz w:val="20"/>
          <w:szCs w:val="20"/>
        </w:rPr>
        <w:t>del</w:t>
      </w:r>
      <w:r w:rsidRPr="00EC36B2">
        <w:rPr>
          <w:rFonts w:ascii="Arial" w:hAnsi="Arial" w:cs="Arial"/>
          <w:spacing w:val="-12"/>
          <w:sz w:val="20"/>
          <w:szCs w:val="20"/>
        </w:rPr>
        <w:t xml:space="preserve"> </w:t>
      </w:r>
      <w:r w:rsidRPr="00EC36B2">
        <w:rPr>
          <w:rFonts w:ascii="Arial" w:hAnsi="Arial" w:cs="Arial"/>
          <w:spacing w:val="-4"/>
          <w:sz w:val="20"/>
          <w:szCs w:val="20"/>
        </w:rPr>
        <w:t>Consejo</w:t>
      </w:r>
      <w:r w:rsidRPr="00EC36B2">
        <w:rPr>
          <w:rFonts w:ascii="Arial" w:hAnsi="Arial" w:cs="Arial"/>
          <w:spacing w:val="-10"/>
          <w:sz w:val="20"/>
          <w:szCs w:val="20"/>
        </w:rPr>
        <w:t xml:space="preserve"> </w:t>
      </w:r>
      <w:r w:rsidRPr="00EC36B2">
        <w:rPr>
          <w:rFonts w:ascii="Arial" w:hAnsi="Arial" w:cs="Arial"/>
          <w:sz w:val="20"/>
          <w:szCs w:val="20"/>
        </w:rPr>
        <w:t>de</w:t>
      </w:r>
      <w:r w:rsidRPr="00EC36B2">
        <w:rPr>
          <w:rFonts w:ascii="Arial" w:hAnsi="Arial" w:cs="Arial"/>
          <w:spacing w:val="-11"/>
          <w:sz w:val="20"/>
          <w:szCs w:val="20"/>
        </w:rPr>
        <w:t xml:space="preserve"> </w:t>
      </w:r>
      <w:r w:rsidRPr="00EC36B2">
        <w:rPr>
          <w:rFonts w:ascii="Arial" w:hAnsi="Arial" w:cs="Arial"/>
          <w:sz w:val="20"/>
          <w:szCs w:val="20"/>
        </w:rPr>
        <w:t>la</w:t>
      </w:r>
      <w:r w:rsidRPr="00EC36B2">
        <w:rPr>
          <w:rFonts w:ascii="Arial" w:hAnsi="Arial" w:cs="Arial"/>
          <w:spacing w:val="-11"/>
          <w:sz w:val="20"/>
          <w:szCs w:val="20"/>
        </w:rPr>
        <w:t xml:space="preserve"> </w:t>
      </w:r>
      <w:r w:rsidRPr="00EC36B2">
        <w:rPr>
          <w:rFonts w:ascii="Arial" w:hAnsi="Arial" w:cs="Arial"/>
          <w:spacing w:val="-4"/>
          <w:sz w:val="20"/>
          <w:szCs w:val="20"/>
        </w:rPr>
        <w:t>Judicatura</w:t>
      </w:r>
      <w:r w:rsidRPr="00EC36B2">
        <w:rPr>
          <w:rFonts w:ascii="Arial" w:hAnsi="Arial" w:cs="Arial"/>
          <w:spacing w:val="-11"/>
          <w:sz w:val="20"/>
          <w:szCs w:val="20"/>
        </w:rPr>
        <w:t xml:space="preserve"> </w:t>
      </w:r>
      <w:r w:rsidRPr="00EC36B2">
        <w:rPr>
          <w:rFonts w:ascii="Arial" w:hAnsi="Arial" w:cs="Arial"/>
          <w:spacing w:val="-3"/>
          <w:sz w:val="20"/>
          <w:szCs w:val="20"/>
        </w:rPr>
        <w:t>del</w:t>
      </w:r>
      <w:r w:rsidRPr="00EC36B2">
        <w:rPr>
          <w:rFonts w:ascii="Arial" w:hAnsi="Arial" w:cs="Arial"/>
          <w:spacing w:val="-11"/>
          <w:sz w:val="20"/>
          <w:szCs w:val="20"/>
        </w:rPr>
        <w:t xml:space="preserve"> </w:t>
      </w:r>
      <w:r w:rsidRPr="00EC36B2">
        <w:rPr>
          <w:rFonts w:ascii="Arial" w:hAnsi="Arial" w:cs="Arial"/>
          <w:spacing w:val="-4"/>
          <w:sz w:val="20"/>
          <w:szCs w:val="20"/>
        </w:rPr>
        <w:t>Poder</w:t>
      </w:r>
      <w:r w:rsidRPr="00EC36B2">
        <w:rPr>
          <w:rFonts w:ascii="Arial" w:hAnsi="Arial" w:cs="Arial"/>
          <w:spacing w:val="-11"/>
          <w:sz w:val="20"/>
          <w:szCs w:val="20"/>
        </w:rPr>
        <w:t xml:space="preserve"> </w:t>
      </w:r>
      <w:r w:rsidRPr="00EC36B2">
        <w:rPr>
          <w:rFonts w:ascii="Arial" w:hAnsi="Arial" w:cs="Arial"/>
          <w:spacing w:val="-4"/>
          <w:sz w:val="20"/>
          <w:szCs w:val="20"/>
        </w:rPr>
        <w:t>Judicial</w:t>
      </w:r>
      <w:r w:rsidRPr="00EC36B2">
        <w:rPr>
          <w:rFonts w:ascii="Arial" w:hAnsi="Arial" w:cs="Arial"/>
          <w:spacing w:val="-10"/>
          <w:sz w:val="20"/>
          <w:szCs w:val="20"/>
        </w:rPr>
        <w:t xml:space="preserve"> </w:t>
      </w:r>
      <w:r w:rsidRPr="00EC36B2">
        <w:rPr>
          <w:rFonts w:ascii="Arial" w:hAnsi="Arial" w:cs="Arial"/>
          <w:spacing w:val="-3"/>
          <w:sz w:val="20"/>
          <w:szCs w:val="20"/>
        </w:rPr>
        <w:t>del</w:t>
      </w:r>
      <w:r w:rsidRPr="00EC36B2">
        <w:rPr>
          <w:rFonts w:ascii="Arial" w:hAnsi="Arial" w:cs="Arial"/>
          <w:spacing w:val="-12"/>
          <w:sz w:val="20"/>
          <w:szCs w:val="20"/>
        </w:rPr>
        <w:t xml:space="preserve"> </w:t>
      </w:r>
      <w:r w:rsidRPr="00EC36B2">
        <w:rPr>
          <w:rFonts w:ascii="Arial" w:hAnsi="Arial" w:cs="Arial"/>
          <w:spacing w:val="-4"/>
          <w:sz w:val="20"/>
          <w:szCs w:val="20"/>
        </w:rPr>
        <w:t>Estado</w:t>
      </w:r>
      <w:r w:rsidRPr="00EC36B2">
        <w:rPr>
          <w:rFonts w:ascii="Arial" w:hAnsi="Arial" w:cs="Arial"/>
          <w:spacing w:val="-10"/>
          <w:sz w:val="20"/>
          <w:szCs w:val="20"/>
        </w:rPr>
        <w:t xml:space="preserve"> </w:t>
      </w:r>
      <w:r w:rsidRPr="00EC36B2">
        <w:rPr>
          <w:rFonts w:ascii="Arial" w:hAnsi="Arial" w:cs="Arial"/>
          <w:sz w:val="20"/>
          <w:szCs w:val="20"/>
        </w:rPr>
        <w:t>de</w:t>
      </w:r>
      <w:r w:rsidRPr="00EC36B2">
        <w:rPr>
          <w:rFonts w:ascii="Arial" w:hAnsi="Arial" w:cs="Arial"/>
          <w:spacing w:val="-12"/>
          <w:sz w:val="20"/>
          <w:szCs w:val="20"/>
        </w:rPr>
        <w:t xml:space="preserve"> </w:t>
      </w:r>
      <w:r w:rsidRPr="00EC36B2">
        <w:rPr>
          <w:rFonts w:ascii="Arial" w:hAnsi="Arial" w:cs="Arial"/>
          <w:sz w:val="20"/>
          <w:szCs w:val="20"/>
        </w:rPr>
        <w:t>Tamaulipas.-------</w:t>
      </w:r>
      <w:r>
        <w:rPr>
          <w:rFonts w:ascii="Arial" w:hAnsi="Arial" w:cs="Arial"/>
          <w:sz w:val="20"/>
          <w:szCs w:val="20"/>
        </w:rPr>
        <w:t>-</w:t>
      </w:r>
      <w:r w:rsidRPr="00EC36B2">
        <w:rPr>
          <w:rFonts w:ascii="Arial" w:hAnsi="Arial" w:cs="Arial"/>
          <w:sz w:val="20"/>
          <w:szCs w:val="20"/>
        </w:rPr>
        <w:t>-----------------</w:t>
      </w:r>
    </w:p>
    <w:p w:rsidR="00FD0AF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xml:space="preserve">----- </w:t>
      </w:r>
      <w:r w:rsidRPr="00EC36B2">
        <w:rPr>
          <w:rFonts w:ascii="Arial" w:hAnsi="Arial" w:cs="Arial"/>
          <w:spacing w:val="-4"/>
          <w:sz w:val="20"/>
          <w:szCs w:val="20"/>
        </w:rPr>
        <w:t xml:space="preserve">IV.- </w:t>
      </w:r>
      <w:r w:rsidRPr="00EC36B2">
        <w:rPr>
          <w:rFonts w:ascii="Arial" w:hAnsi="Arial" w:cs="Arial"/>
          <w:spacing w:val="-5"/>
          <w:sz w:val="20"/>
          <w:szCs w:val="20"/>
        </w:rPr>
        <w:t xml:space="preserve">Asimismo, </w:t>
      </w:r>
      <w:r w:rsidRPr="00EC36B2">
        <w:rPr>
          <w:rFonts w:ascii="Arial" w:hAnsi="Arial" w:cs="Arial"/>
          <w:spacing w:val="-3"/>
          <w:sz w:val="20"/>
          <w:szCs w:val="20"/>
        </w:rPr>
        <w:t xml:space="preserve">cabe </w:t>
      </w:r>
      <w:r w:rsidRPr="00EC36B2">
        <w:rPr>
          <w:rFonts w:ascii="Arial" w:hAnsi="Arial" w:cs="Arial"/>
          <w:spacing w:val="-4"/>
          <w:sz w:val="20"/>
          <w:szCs w:val="20"/>
        </w:rPr>
        <w:t xml:space="preserve">mencionar </w:t>
      </w:r>
      <w:r w:rsidRPr="00EC36B2">
        <w:rPr>
          <w:rFonts w:ascii="Arial" w:hAnsi="Arial" w:cs="Arial"/>
          <w:spacing w:val="-3"/>
          <w:sz w:val="20"/>
          <w:szCs w:val="20"/>
        </w:rPr>
        <w:t xml:space="preserve">que </w:t>
      </w:r>
      <w:r w:rsidRPr="00EC36B2">
        <w:rPr>
          <w:rFonts w:ascii="Arial" w:hAnsi="Arial" w:cs="Arial"/>
          <w:spacing w:val="-4"/>
          <w:sz w:val="20"/>
          <w:szCs w:val="20"/>
        </w:rPr>
        <w:t xml:space="preserve">mediante Decreto </w:t>
      </w:r>
      <w:r w:rsidRPr="00EC36B2">
        <w:rPr>
          <w:rFonts w:ascii="Arial" w:hAnsi="Arial" w:cs="Arial"/>
          <w:sz w:val="20"/>
          <w:szCs w:val="20"/>
        </w:rPr>
        <w:t xml:space="preserve">No </w:t>
      </w:r>
      <w:r w:rsidRPr="00EC36B2">
        <w:rPr>
          <w:rFonts w:ascii="Arial" w:hAnsi="Arial" w:cs="Arial"/>
          <w:spacing w:val="-4"/>
          <w:sz w:val="20"/>
          <w:szCs w:val="20"/>
        </w:rPr>
        <w:t xml:space="preserve">LXIII-190, publicado </w:t>
      </w:r>
      <w:r w:rsidRPr="00EC36B2">
        <w:rPr>
          <w:rFonts w:ascii="Arial" w:hAnsi="Arial" w:cs="Arial"/>
          <w:sz w:val="20"/>
          <w:szCs w:val="20"/>
        </w:rPr>
        <w:t xml:space="preserve">en el </w:t>
      </w:r>
      <w:r w:rsidRPr="00EC36B2">
        <w:rPr>
          <w:rFonts w:ascii="Arial" w:hAnsi="Arial" w:cs="Arial"/>
          <w:spacing w:val="-4"/>
          <w:sz w:val="20"/>
          <w:szCs w:val="20"/>
        </w:rPr>
        <w:t xml:space="preserve">Periódico Oficial </w:t>
      </w:r>
      <w:r w:rsidRPr="00EC36B2">
        <w:rPr>
          <w:rFonts w:ascii="Arial" w:hAnsi="Arial" w:cs="Arial"/>
          <w:sz w:val="20"/>
          <w:szCs w:val="20"/>
        </w:rPr>
        <w:t xml:space="preserve">el </w:t>
      </w:r>
      <w:r w:rsidRPr="00EC36B2">
        <w:rPr>
          <w:rFonts w:ascii="Arial" w:hAnsi="Arial" w:cs="Arial"/>
          <w:spacing w:val="-4"/>
          <w:sz w:val="20"/>
          <w:szCs w:val="20"/>
        </w:rPr>
        <w:t xml:space="preserve">ocho </w:t>
      </w:r>
      <w:r w:rsidRPr="00EC36B2">
        <w:rPr>
          <w:rFonts w:ascii="Arial" w:hAnsi="Arial" w:cs="Arial"/>
          <w:sz w:val="20"/>
          <w:szCs w:val="20"/>
        </w:rPr>
        <w:t xml:space="preserve">de </w:t>
      </w:r>
      <w:r w:rsidRPr="00EC36B2">
        <w:rPr>
          <w:rFonts w:ascii="Arial" w:hAnsi="Arial" w:cs="Arial"/>
          <w:spacing w:val="-4"/>
          <w:sz w:val="20"/>
          <w:szCs w:val="20"/>
        </w:rPr>
        <w:t xml:space="preserve">junio </w:t>
      </w:r>
      <w:r w:rsidRPr="00EC36B2">
        <w:rPr>
          <w:rFonts w:ascii="Arial" w:hAnsi="Arial" w:cs="Arial"/>
          <w:sz w:val="20"/>
          <w:szCs w:val="20"/>
        </w:rPr>
        <w:t xml:space="preserve">de </w:t>
      </w:r>
      <w:r w:rsidRPr="00EC36B2">
        <w:rPr>
          <w:rFonts w:ascii="Arial" w:hAnsi="Arial" w:cs="Arial"/>
          <w:spacing w:val="-3"/>
          <w:sz w:val="20"/>
          <w:szCs w:val="20"/>
        </w:rPr>
        <w:t xml:space="preserve">dos mil </w:t>
      </w:r>
      <w:r w:rsidRPr="00EC36B2">
        <w:rPr>
          <w:rFonts w:ascii="Arial" w:hAnsi="Arial" w:cs="Arial"/>
          <w:spacing w:val="-4"/>
          <w:sz w:val="20"/>
          <w:szCs w:val="20"/>
        </w:rPr>
        <w:t xml:space="preserve">diecisiete, </w:t>
      </w:r>
      <w:r w:rsidRPr="00EC36B2">
        <w:rPr>
          <w:rFonts w:ascii="Arial" w:hAnsi="Arial" w:cs="Arial"/>
          <w:sz w:val="20"/>
          <w:szCs w:val="20"/>
        </w:rPr>
        <w:t xml:space="preserve">se </w:t>
      </w:r>
      <w:r w:rsidRPr="00EC36B2">
        <w:rPr>
          <w:rFonts w:ascii="Arial" w:hAnsi="Arial" w:cs="Arial"/>
          <w:spacing w:val="-4"/>
          <w:sz w:val="20"/>
          <w:szCs w:val="20"/>
        </w:rPr>
        <w:t xml:space="preserve">reformaron </w:t>
      </w:r>
      <w:r w:rsidRPr="00EC36B2">
        <w:rPr>
          <w:rFonts w:ascii="Arial" w:hAnsi="Arial" w:cs="Arial"/>
          <w:sz w:val="20"/>
          <w:szCs w:val="20"/>
        </w:rPr>
        <w:t xml:space="preserve">y </w:t>
      </w:r>
      <w:r w:rsidRPr="00EC36B2">
        <w:rPr>
          <w:rFonts w:ascii="Arial" w:hAnsi="Arial" w:cs="Arial"/>
          <w:spacing w:val="-4"/>
          <w:sz w:val="20"/>
          <w:szCs w:val="20"/>
        </w:rPr>
        <w:t xml:space="preserve">adicionaron </w:t>
      </w:r>
      <w:r w:rsidRPr="00EC36B2">
        <w:rPr>
          <w:rFonts w:ascii="Arial" w:hAnsi="Arial" w:cs="Arial"/>
          <w:spacing w:val="-5"/>
          <w:sz w:val="20"/>
          <w:szCs w:val="20"/>
        </w:rPr>
        <w:t xml:space="preserve">diversas disposiciones </w:t>
      </w:r>
      <w:r w:rsidRPr="00EC36B2">
        <w:rPr>
          <w:rFonts w:ascii="Arial" w:hAnsi="Arial" w:cs="Arial"/>
          <w:spacing w:val="-3"/>
          <w:sz w:val="20"/>
          <w:szCs w:val="20"/>
        </w:rPr>
        <w:t xml:space="preserve">de la Ley </w:t>
      </w:r>
      <w:r w:rsidRPr="00EC36B2">
        <w:rPr>
          <w:rFonts w:ascii="Arial" w:hAnsi="Arial" w:cs="Arial"/>
          <w:spacing w:val="-5"/>
          <w:sz w:val="20"/>
          <w:szCs w:val="20"/>
        </w:rPr>
        <w:t xml:space="preserve">Orgánica </w:t>
      </w:r>
      <w:r w:rsidRPr="00EC36B2">
        <w:rPr>
          <w:rFonts w:ascii="Arial" w:hAnsi="Arial" w:cs="Arial"/>
          <w:spacing w:val="-4"/>
          <w:sz w:val="20"/>
          <w:szCs w:val="20"/>
        </w:rPr>
        <w:t xml:space="preserve">del </w:t>
      </w:r>
      <w:r w:rsidRPr="00EC36B2">
        <w:rPr>
          <w:rFonts w:ascii="Arial" w:hAnsi="Arial" w:cs="Arial"/>
          <w:spacing w:val="-5"/>
          <w:sz w:val="20"/>
          <w:szCs w:val="20"/>
        </w:rPr>
        <w:t xml:space="preserve">Poder </w:t>
      </w:r>
      <w:r w:rsidRPr="00EC36B2">
        <w:rPr>
          <w:rFonts w:ascii="Arial" w:hAnsi="Arial" w:cs="Arial"/>
          <w:spacing w:val="-4"/>
          <w:sz w:val="20"/>
          <w:szCs w:val="20"/>
        </w:rPr>
        <w:t>Judicial</w:t>
      </w:r>
      <w:r w:rsidRPr="00EC36B2">
        <w:rPr>
          <w:rFonts w:ascii="Arial" w:hAnsi="Arial" w:cs="Arial"/>
          <w:spacing w:val="-10"/>
          <w:sz w:val="20"/>
          <w:szCs w:val="20"/>
        </w:rPr>
        <w:t xml:space="preserve"> </w:t>
      </w:r>
      <w:r w:rsidRPr="00EC36B2">
        <w:rPr>
          <w:rFonts w:ascii="Arial" w:hAnsi="Arial" w:cs="Arial"/>
          <w:spacing w:val="-3"/>
          <w:sz w:val="20"/>
          <w:szCs w:val="20"/>
        </w:rPr>
        <w:t>del</w:t>
      </w:r>
      <w:r w:rsidRPr="00EC36B2">
        <w:rPr>
          <w:rFonts w:ascii="Arial" w:hAnsi="Arial" w:cs="Arial"/>
          <w:spacing w:val="-10"/>
          <w:sz w:val="20"/>
          <w:szCs w:val="20"/>
        </w:rPr>
        <w:t xml:space="preserve"> </w:t>
      </w:r>
      <w:r w:rsidRPr="00EC36B2">
        <w:rPr>
          <w:rFonts w:ascii="Arial" w:hAnsi="Arial" w:cs="Arial"/>
          <w:spacing w:val="-4"/>
          <w:sz w:val="20"/>
          <w:szCs w:val="20"/>
        </w:rPr>
        <w:t>Estado,</w:t>
      </w:r>
      <w:r w:rsidRPr="00EC36B2">
        <w:rPr>
          <w:rFonts w:ascii="Arial" w:hAnsi="Arial" w:cs="Arial"/>
          <w:spacing w:val="-9"/>
          <w:sz w:val="20"/>
          <w:szCs w:val="20"/>
        </w:rPr>
        <w:t xml:space="preserve"> </w:t>
      </w:r>
      <w:r w:rsidRPr="00EC36B2">
        <w:rPr>
          <w:rFonts w:ascii="Arial" w:hAnsi="Arial" w:cs="Arial"/>
          <w:spacing w:val="-4"/>
          <w:sz w:val="20"/>
          <w:szCs w:val="20"/>
        </w:rPr>
        <w:t>mismo</w:t>
      </w:r>
      <w:r w:rsidRPr="00EC36B2">
        <w:rPr>
          <w:rFonts w:ascii="Arial" w:hAnsi="Arial" w:cs="Arial"/>
          <w:spacing w:val="-10"/>
          <w:sz w:val="20"/>
          <w:szCs w:val="20"/>
        </w:rPr>
        <w:t xml:space="preserve"> </w:t>
      </w:r>
      <w:r w:rsidRPr="00EC36B2">
        <w:rPr>
          <w:rFonts w:ascii="Arial" w:hAnsi="Arial" w:cs="Arial"/>
          <w:spacing w:val="-3"/>
          <w:sz w:val="20"/>
          <w:szCs w:val="20"/>
        </w:rPr>
        <w:t>que</w:t>
      </w:r>
      <w:r w:rsidRPr="00EC36B2">
        <w:rPr>
          <w:rFonts w:ascii="Arial" w:hAnsi="Arial" w:cs="Arial"/>
          <w:spacing w:val="-9"/>
          <w:sz w:val="20"/>
          <w:szCs w:val="20"/>
        </w:rPr>
        <w:t xml:space="preserve"> </w:t>
      </w:r>
      <w:r w:rsidRPr="00EC36B2">
        <w:rPr>
          <w:rFonts w:ascii="Arial" w:hAnsi="Arial" w:cs="Arial"/>
          <w:spacing w:val="-4"/>
          <w:sz w:val="20"/>
          <w:szCs w:val="20"/>
        </w:rPr>
        <w:t>entró</w:t>
      </w:r>
      <w:r w:rsidRPr="00EC36B2">
        <w:rPr>
          <w:rFonts w:ascii="Arial" w:hAnsi="Arial" w:cs="Arial"/>
          <w:spacing w:val="-9"/>
          <w:sz w:val="20"/>
          <w:szCs w:val="20"/>
        </w:rPr>
        <w:t xml:space="preserve"> </w:t>
      </w:r>
      <w:r w:rsidRPr="00EC36B2">
        <w:rPr>
          <w:rFonts w:ascii="Arial" w:hAnsi="Arial" w:cs="Arial"/>
          <w:sz w:val="20"/>
          <w:szCs w:val="20"/>
        </w:rPr>
        <w:t>en</w:t>
      </w:r>
      <w:r w:rsidRPr="00EC36B2">
        <w:rPr>
          <w:rFonts w:ascii="Arial" w:hAnsi="Arial" w:cs="Arial"/>
          <w:spacing w:val="-10"/>
          <w:sz w:val="20"/>
          <w:szCs w:val="20"/>
        </w:rPr>
        <w:t xml:space="preserve"> </w:t>
      </w:r>
      <w:r w:rsidRPr="00EC36B2">
        <w:rPr>
          <w:rFonts w:ascii="Arial" w:hAnsi="Arial" w:cs="Arial"/>
          <w:spacing w:val="-4"/>
          <w:sz w:val="20"/>
          <w:szCs w:val="20"/>
        </w:rPr>
        <w:t>vigor</w:t>
      </w:r>
      <w:r w:rsidRPr="00EC36B2">
        <w:rPr>
          <w:rFonts w:ascii="Arial" w:hAnsi="Arial" w:cs="Arial"/>
          <w:spacing w:val="-10"/>
          <w:sz w:val="20"/>
          <w:szCs w:val="20"/>
        </w:rPr>
        <w:t xml:space="preserve"> </w:t>
      </w:r>
      <w:r w:rsidRPr="00EC36B2">
        <w:rPr>
          <w:rFonts w:ascii="Arial" w:hAnsi="Arial" w:cs="Arial"/>
          <w:sz w:val="20"/>
          <w:szCs w:val="20"/>
        </w:rPr>
        <w:t>el</w:t>
      </w:r>
      <w:r w:rsidRPr="00EC36B2">
        <w:rPr>
          <w:rFonts w:ascii="Arial" w:hAnsi="Arial" w:cs="Arial"/>
          <w:spacing w:val="-9"/>
          <w:sz w:val="20"/>
          <w:szCs w:val="20"/>
        </w:rPr>
        <w:t xml:space="preserve"> </w:t>
      </w:r>
      <w:r w:rsidRPr="00EC36B2">
        <w:rPr>
          <w:rFonts w:ascii="Arial" w:hAnsi="Arial" w:cs="Arial"/>
          <w:spacing w:val="-4"/>
          <w:sz w:val="20"/>
          <w:szCs w:val="20"/>
        </w:rPr>
        <w:t>nueve</w:t>
      </w:r>
      <w:r w:rsidRPr="00EC36B2">
        <w:rPr>
          <w:rFonts w:ascii="Arial" w:hAnsi="Arial" w:cs="Arial"/>
          <w:spacing w:val="-9"/>
          <w:sz w:val="20"/>
          <w:szCs w:val="20"/>
        </w:rPr>
        <w:t xml:space="preserve"> </w:t>
      </w:r>
      <w:r w:rsidRPr="00EC36B2">
        <w:rPr>
          <w:rFonts w:ascii="Arial" w:hAnsi="Arial" w:cs="Arial"/>
          <w:spacing w:val="-3"/>
          <w:sz w:val="20"/>
          <w:szCs w:val="20"/>
        </w:rPr>
        <w:t>del</w:t>
      </w:r>
      <w:r w:rsidRPr="00EC36B2">
        <w:rPr>
          <w:rFonts w:ascii="Arial" w:hAnsi="Arial" w:cs="Arial"/>
          <w:spacing w:val="-10"/>
          <w:sz w:val="20"/>
          <w:szCs w:val="20"/>
        </w:rPr>
        <w:t xml:space="preserve"> </w:t>
      </w:r>
      <w:r w:rsidRPr="00EC36B2">
        <w:rPr>
          <w:rFonts w:ascii="Arial" w:hAnsi="Arial" w:cs="Arial"/>
          <w:spacing w:val="-4"/>
          <w:sz w:val="20"/>
          <w:szCs w:val="20"/>
        </w:rPr>
        <w:t>mes</w:t>
      </w:r>
      <w:r w:rsidRPr="00EC36B2">
        <w:rPr>
          <w:rFonts w:ascii="Arial" w:hAnsi="Arial" w:cs="Arial"/>
          <w:spacing w:val="-9"/>
          <w:sz w:val="20"/>
          <w:szCs w:val="20"/>
        </w:rPr>
        <w:t xml:space="preserve"> </w:t>
      </w:r>
      <w:r w:rsidRPr="00EC36B2">
        <w:rPr>
          <w:rFonts w:ascii="Arial" w:hAnsi="Arial" w:cs="Arial"/>
          <w:sz w:val="20"/>
          <w:szCs w:val="20"/>
        </w:rPr>
        <w:t>y</w:t>
      </w:r>
      <w:r w:rsidRPr="00EC36B2">
        <w:rPr>
          <w:rFonts w:ascii="Arial" w:hAnsi="Arial" w:cs="Arial"/>
          <w:spacing w:val="-11"/>
          <w:sz w:val="20"/>
          <w:szCs w:val="20"/>
        </w:rPr>
        <w:t xml:space="preserve"> </w:t>
      </w:r>
      <w:r w:rsidRPr="00EC36B2">
        <w:rPr>
          <w:rFonts w:ascii="Arial" w:hAnsi="Arial" w:cs="Arial"/>
          <w:spacing w:val="-3"/>
          <w:sz w:val="20"/>
          <w:szCs w:val="20"/>
        </w:rPr>
        <w:t>año</w:t>
      </w:r>
      <w:r w:rsidRPr="00EC36B2">
        <w:rPr>
          <w:rFonts w:ascii="Arial" w:hAnsi="Arial" w:cs="Arial"/>
          <w:spacing w:val="-9"/>
          <w:sz w:val="20"/>
          <w:szCs w:val="20"/>
        </w:rPr>
        <w:t xml:space="preserve"> </w:t>
      </w:r>
      <w:r w:rsidRPr="00EC36B2">
        <w:rPr>
          <w:rFonts w:ascii="Arial" w:hAnsi="Arial" w:cs="Arial"/>
          <w:sz w:val="20"/>
          <w:szCs w:val="20"/>
        </w:rPr>
        <w:t>citado.---------</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xml:space="preserve">----- En </w:t>
      </w:r>
      <w:r w:rsidRPr="00EC36B2">
        <w:rPr>
          <w:rFonts w:ascii="Arial" w:hAnsi="Arial" w:cs="Arial"/>
          <w:spacing w:val="-3"/>
          <w:sz w:val="20"/>
          <w:szCs w:val="20"/>
        </w:rPr>
        <w:t xml:space="preserve">ese </w:t>
      </w:r>
      <w:r w:rsidRPr="00EC36B2">
        <w:rPr>
          <w:rFonts w:ascii="Arial" w:hAnsi="Arial" w:cs="Arial"/>
          <w:spacing w:val="-5"/>
          <w:sz w:val="20"/>
          <w:szCs w:val="20"/>
        </w:rPr>
        <w:t xml:space="preserve">contexto, </w:t>
      </w:r>
      <w:r w:rsidRPr="00EC36B2">
        <w:rPr>
          <w:rFonts w:ascii="Arial" w:hAnsi="Arial" w:cs="Arial"/>
          <w:spacing w:val="-3"/>
          <w:sz w:val="20"/>
          <w:szCs w:val="20"/>
        </w:rPr>
        <w:t xml:space="preserve">con el </w:t>
      </w:r>
      <w:r w:rsidRPr="00EC36B2">
        <w:rPr>
          <w:rFonts w:ascii="Arial" w:hAnsi="Arial" w:cs="Arial"/>
          <w:spacing w:val="-4"/>
          <w:sz w:val="20"/>
          <w:szCs w:val="20"/>
        </w:rPr>
        <w:t xml:space="preserve">objeto </w:t>
      </w:r>
      <w:r w:rsidRPr="00EC36B2">
        <w:rPr>
          <w:rFonts w:ascii="Arial" w:hAnsi="Arial" w:cs="Arial"/>
          <w:spacing w:val="-3"/>
          <w:sz w:val="20"/>
          <w:szCs w:val="20"/>
        </w:rPr>
        <w:t xml:space="preserve">de </w:t>
      </w:r>
      <w:r w:rsidRPr="00EC36B2">
        <w:rPr>
          <w:rFonts w:ascii="Arial" w:hAnsi="Arial" w:cs="Arial"/>
          <w:spacing w:val="-5"/>
          <w:sz w:val="20"/>
          <w:szCs w:val="20"/>
        </w:rPr>
        <w:t xml:space="preserve">actualizar </w:t>
      </w:r>
      <w:r w:rsidRPr="00EC36B2">
        <w:rPr>
          <w:rFonts w:ascii="Arial" w:hAnsi="Arial" w:cs="Arial"/>
          <w:spacing w:val="-3"/>
          <w:sz w:val="20"/>
          <w:szCs w:val="20"/>
        </w:rPr>
        <w:t xml:space="preserve">la </w:t>
      </w:r>
      <w:r w:rsidRPr="00EC36B2">
        <w:rPr>
          <w:rFonts w:ascii="Arial" w:hAnsi="Arial" w:cs="Arial"/>
          <w:spacing w:val="-4"/>
          <w:sz w:val="20"/>
          <w:szCs w:val="20"/>
        </w:rPr>
        <w:t xml:space="preserve">organización </w:t>
      </w:r>
      <w:r w:rsidRPr="00EC36B2">
        <w:rPr>
          <w:rFonts w:ascii="Arial" w:hAnsi="Arial" w:cs="Arial"/>
          <w:sz w:val="20"/>
          <w:szCs w:val="20"/>
        </w:rPr>
        <w:t xml:space="preserve">y </w:t>
      </w:r>
      <w:r w:rsidRPr="00EC36B2">
        <w:rPr>
          <w:rFonts w:ascii="Arial" w:hAnsi="Arial" w:cs="Arial"/>
          <w:spacing w:val="-4"/>
          <w:sz w:val="20"/>
          <w:szCs w:val="20"/>
        </w:rPr>
        <w:t xml:space="preserve">funcionamiento </w:t>
      </w:r>
      <w:r w:rsidRPr="00EC36B2">
        <w:rPr>
          <w:rFonts w:ascii="Arial" w:hAnsi="Arial" w:cs="Arial"/>
          <w:spacing w:val="-3"/>
          <w:sz w:val="20"/>
          <w:szCs w:val="20"/>
        </w:rPr>
        <w:t xml:space="preserve">del </w:t>
      </w:r>
      <w:r w:rsidRPr="00EC36B2">
        <w:rPr>
          <w:rFonts w:ascii="Arial" w:hAnsi="Arial" w:cs="Arial"/>
          <w:spacing w:val="-4"/>
          <w:sz w:val="20"/>
          <w:szCs w:val="20"/>
        </w:rPr>
        <w:t xml:space="preserve">Consejo </w:t>
      </w:r>
      <w:r w:rsidRPr="00EC36B2">
        <w:rPr>
          <w:rFonts w:ascii="Arial" w:hAnsi="Arial" w:cs="Arial"/>
          <w:sz w:val="20"/>
          <w:szCs w:val="20"/>
        </w:rPr>
        <w:t xml:space="preserve">de la </w:t>
      </w:r>
      <w:r w:rsidRPr="00EC36B2">
        <w:rPr>
          <w:rFonts w:ascii="Arial" w:hAnsi="Arial" w:cs="Arial"/>
          <w:spacing w:val="-4"/>
          <w:sz w:val="20"/>
          <w:szCs w:val="20"/>
        </w:rPr>
        <w:t xml:space="preserve">Judicatura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conforme </w:t>
      </w:r>
      <w:r w:rsidRPr="00EC36B2">
        <w:rPr>
          <w:rFonts w:ascii="Arial" w:hAnsi="Arial" w:cs="Arial"/>
          <w:sz w:val="20"/>
          <w:szCs w:val="20"/>
        </w:rPr>
        <w:t xml:space="preserve">a la </w:t>
      </w:r>
      <w:r w:rsidRPr="00EC36B2">
        <w:rPr>
          <w:rFonts w:ascii="Arial" w:hAnsi="Arial" w:cs="Arial"/>
          <w:spacing w:val="-4"/>
          <w:sz w:val="20"/>
          <w:szCs w:val="20"/>
        </w:rPr>
        <w:t xml:space="preserve">reforma aplicada </w:t>
      </w:r>
      <w:r w:rsidRPr="00EC36B2">
        <w:rPr>
          <w:rFonts w:ascii="Arial" w:hAnsi="Arial" w:cs="Arial"/>
          <w:sz w:val="20"/>
          <w:szCs w:val="20"/>
        </w:rPr>
        <w:t xml:space="preserve">a </w:t>
      </w:r>
      <w:r w:rsidRPr="00EC36B2">
        <w:rPr>
          <w:rFonts w:ascii="Arial" w:hAnsi="Arial" w:cs="Arial"/>
          <w:spacing w:val="-4"/>
          <w:sz w:val="20"/>
          <w:szCs w:val="20"/>
        </w:rPr>
        <w:t xml:space="preserve">diversas disposiciones </w:t>
      </w:r>
      <w:r w:rsidRPr="00EC36B2">
        <w:rPr>
          <w:rFonts w:ascii="Arial" w:hAnsi="Arial" w:cs="Arial"/>
          <w:sz w:val="20"/>
          <w:szCs w:val="20"/>
        </w:rPr>
        <w:t xml:space="preserve">de la </w:t>
      </w:r>
      <w:r w:rsidRPr="00EC36B2">
        <w:rPr>
          <w:rFonts w:ascii="Arial" w:hAnsi="Arial" w:cs="Arial"/>
          <w:spacing w:val="-4"/>
          <w:sz w:val="20"/>
          <w:szCs w:val="20"/>
        </w:rPr>
        <w:t xml:space="preserve">invocada </w:t>
      </w:r>
      <w:r w:rsidRPr="00EC36B2">
        <w:rPr>
          <w:rFonts w:ascii="Arial" w:hAnsi="Arial" w:cs="Arial"/>
          <w:spacing w:val="-3"/>
          <w:sz w:val="20"/>
          <w:szCs w:val="20"/>
        </w:rPr>
        <w:t xml:space="preserve">Ley </w:t>
      </w:r>
      <w:r w:rsidRPr="00EC36B2">
        <w:rPr>
          <w:rFonts w:ascii="Arial" w:hAnsi="Arial" w:cs="Arial"/>
          <w:spacing w:val="-4"/>
          <w:sz w:val="20"/>
          <w:szCs w:val="20"/>
        </w:rPr>
        <w:t xml:space="preserve">Orgánica, </w:t>
      </w:r>
      <w:r w:rsidRPr="00EC36B2">
        <w:rPr>
          <w:rFonts w:ascii="Arial" w:hAnsi="Arial" w:cs="Arial"/>
          <w:spacing w:val="-3"/>
          <w:sz w:val="20"/>
          <w:szCs w:val="20"/>
        </w:rPr>
        <w:t xml:space="preserve">así </w:t>
      </w:r>
      <w:r w:rsidRPr="00EC36B2">
        <w:rPr>
          <w:rFonts w:ascii="Arial" w:hAnsi="Arial" w:cs="Arial"/>
          <w:spacing w:val="-4"/>
          <w:sz w:val="20"/>
          <w:szCs w:val="20"/>
        </w:rPr>
        <w:t xml:space="preserve">como al marco </w:t>
      </w:r>
      <w:r w:rsidRPr="00EC36B2">
        <w:rPr>
          <w:rFonts w:ascii="Arial" w:hAnsi="Arial" w:cs="Arial"/>
          <w:sz w:val="20"/>
          <w:szCs w:val="20"/>
        </w:rPr>
        <w:t xml:space="preserve">de </w:t>
      </w:r>
      <w:r w:rsidRPr="00EC36B2">
        <w:rPr>
          <w:rFonts w:ascii="Arial" w:hAnsi="Arial" w:cs="Arial"/>
          <w:spacing w:val="-4"/>
          <w:sz w:val="20"/>
          <w:szCs w:val="20"/>
        </w:rPr>
        <w:t xml:space="preserve">atribuciones establecidas </w:t>
      </w:r>
      <w:r w:rsidRPr="00EC36B2">
        <w:rPr>
          <w:rFonts w:ascii="Arial" w:hAnsi="Arial" w:cs="Arial"/>
          <w:sz w:val="20"/>
          <w:szCs w:val="20"/>
        </w:rPr>
        <w:t xml:space="preserve">en la </w:t>
      </w:r>
      <w:r w:rsidRPr="00EC36B2">
        <w:rPr>
          <w:rFonts w:ascii="Arial" w:hAnsi="Arial" w:cs="Arial"/>
          <w:spacing w:val="-4"/>
          <w:sz w:val="20"/>
          <w:szCs w:val="20"/>
        </w:rPr>
        <w:t xml:space="preserve">Constitución Política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w:t>
      </w:r>
      <w:r w:rsidRPr="00EC36B2">
        <w:rPr>
          <w:rFonts w:ascii="Arial" w:hAnsi="Arial" w:cs="Arial"/>
          <w:sz w:val="20"/>
          <w:szCs w:val="20"/>
        </w:rPr>
        <w:t xml:space="preserve">de </w:t>
      </w:r>
      <w:r w:rsidRPr="00EC36B2">
        <w:rPr>
          <w:rFonts w:ascii="Arial" w:hAnsi="Arial" w:cs="Arial"/>
          <w:spacing w:val="-4"/>
          <w:sz w:val="20"/>
          <w:szCs w:val="20"/>
        </w:rPr>
        <w:t xml:space="preserve">conformidad además </w:t>
      </w:r>
      <w:r w:rsidRPr="00EC36B2">
        <w:rPr>
          <w:rFonts w:ascii="Arial" w:hAnsi="Arial" w:cs="Arial"/>
          <w:spacing w:val="-3"/>
          <w:sz w:val="20"/>
          <w:szCs w:val="20"/>
        </w:rPr>
        <w:t xml:space="preserve">con </w:t>
      </w:r>
      <w:r w:rsidRPr="00EC36B2">
        <w:rPr>
          <w:rFonts w:ascii="Arial" w:hAnsi="Arial" w:cs="Arial"/>
          <w:spacing w:val="-4"/>
          <w:sz w:val="20"/>
          <w:szCs w:val="20"/>
        </w:rPr>
        <w:t xml:space="preserve">lo dispuesto por los artículos 121, párrafo octavo, </w:t>
      </w:r>
      <w:r w:rsidRPr="00EC36B2">
        <w:rPr>
          <w:rFonts w:ascii="Arial" w:hAnsi="Arial" w:cs="Arial"/>
          <w:sz w:val="20"/>
          <w:szCs w:val="20"/>
        </w:rPr>
        <w:t xml:space="preserve">y </w:t>
      </w:r>
      <w:r w:rsidRPr="00EC36B2">
        <w:rPr>
          <w:rFonts w:ascii="Arial" w:hAnsi="Arial" w:cs="Arial"/>
          <w:spacing w:val="-3"/>
          <w:sz w:val="20"/>
          <w:szCs w:val="20"/>
        </w:rPr>
        <w:t xml:space="preserve">122, </w:t>
      </w:r>
      <w:r w:rsidRPr="00EC36B2">
        <w:rPr>
          <w:rFonts w:ascii="Arial" w:hAnsi="Arial" w:cs="Arial"/>
          <w:spacing w:val="-4"/>
          <w:sz w:val="20"/>
          <w:szCs w:val="20"/>
        </w:rPr>
        <w:t xml:space="preserve">fracción </w:t>
      </w:r>
      <w:r w:rsidRPr="00EC36B2">
        <w:rPr>
          <w:rFonts w:ascii="Arial" w:hAnsi="Arial" w:cs="Arial"/>
          <w:spacing w:val="-3"/>
          <w:sz w:val="20"/>
          <w:szCs w:val="20"/>
        </w:rPr>
        <w:t xml:space="preserve">XVI, </w:t>
      </w:r>
      <w:r w:rsidRPr="00EC36B2">
        <w:rPr>
          <w:rFonts w:ascii="Arial" w:hAnsi="Arial" w:cs="Arial"/>
          <w:sz w:val="20"/>
          <w:szCs w:val="20"/>
        </w:rPr>
        <w:t xml:space="preserve">de la </w:t>
      </w:r>
      <w:r w:rsidRPr="00EC36B2">
        <w:rPr>
          <w:rFonts w:ascii="Arial" w:hAnsi="Arial" w:cs="Arial"/>
          <w:spacing w:val="-3"/>
          <w:sz w:val="20"/>
          <w:szCs w:val="20"/>
        </w:rPr>
        <w:t xml:space="preserve">Ley </w:t>
      </w:r>
      <w:r w:rsidRPr="00EC36B2">
        <w:rPr>
          <w:rFonts w:ascii="Arial" w:hAnsi="Arial" w:cs="Arial"/>
          <w:spacing w:val="-4"/>
          <w:sz w:val="20"/>
          <w:szCs w:val="20"/>
        </w:rPr>
        <w:t xml:space="preserve">Orgánica del Poder Judicial del Estado, </w:t>
      </w:r>
      <w:r w:rsidRPr="00EC36B2">
        <w:rPr>
          <w:rFonts w:ascii="Arial" w:hAnsi="Arial" w:cs="Arial"/>
          <w:sz w:val="20"/>
          <w:szCs w:val="20"/>
        </w:rPr>
        <w:t xml:space="preserve">y en </w:t>
      </w:r>
      <w:r w:rsidRPr="00EC36B2">
        <w:rPr>
          <w:rFonts w:ascii="Arial" w:hAnsi="Arial" w:cs="Arial"/>
          <w:spacing w:val="-4"/>
          <w:sz w:val="20"/>
          <w:szCs w:val="20"/>
        </w:rPr>
        <w:t xml:space="preserve">atención </w:t>
      </w:r>
      <w:r w:rsidRPr="00EC36B2">
        <w:rPr>
          <w:rFonts w:ascii="Arial" w:hAnsi="Arial" w:cs="Arial"/>
          <w:sz w:val="20"/>
          <w:szCs w:val="20"/>
        </w:rPr>
        <w:t xml:space="preserve">a la </w:t>
      </w:r>
      <w:r w:rsidRPr="00EC36B2">
        <w:rPr>
          <w:rFonts w:ascii="Arial" w:hAnsi="Arial" w:cs="Arial"/>
          <w:spacing w:val="-4"/>
          <w:sz w:val="20"/>
          <w:szCs w:val="20"/>
        </w:rPr>
        <w:t xml:space="preserve">propuesta </w:t>
      </w:r>
      <w:r w:rsidRPr="00EC36B2">
        <w:rPr>
          <w:rFonts w:ascii="Arial" w:hAnsi="Arial" w:cs="Arial"/>
          <w:spacing w:val="-3"/>
          <w:sz w:val="20"/>
          <w:szCs w:val="20"/>
        </w:rPr>
        <w:t xml:space="preserve">del </w:t>
      </w:r>
      <w:r w:rsidRPr="00EC36B2">
        <w:rPr>
          <w:rFonts w:ascii="Arial" w:hAnsi="Arial" w:cs="Arial"/>
          <w:spacing w:val="-4"/>
          <w:sz w:val="20"/>
          <w:szCs w:val="20"/>
        </w:rPr>
        <w:t xml:space="preserve">Magistrado Presidente, </w:t>
      </w:r>
      <w:r w:rsidRPr="00EC36B2">
        <w:rPr>
          <w:rFonts w:ascii="Arial" w:hAnsi="Arial" w:cs="Arial"/>
          <w:spacing w:val="-3"/>
          <w:sz w:val="20"/>
          <w:szCs w:val="20"/>
        </w:rPr>
        <w:t xml:space="preserve">este </w:t>
      </w:r>
      <w:r w:rsidRPr="00EC36B2">
        <w:rPr>
          <w:rFonts w:ascii="Arial" w:hAnsi="Arial" w:cs="Arial"/>
          <w:spacing w:val="-4"/>
          <w:sz w:val="20"/>
          <w:szCs w:val="20"/>
        </w:rPr>
        <w:t xml:space="preserve">Consejo </w:t>
      </w:r>
      <w:r w:rsidRPr="00EC36B2">
        <w:rPr>
          <w:rFonts w:ascii="Arial" w:hAnsi="Arial" w:cs="Arial"/>
          <w:sz w:val="20"/>
          <w:szCs w:val="20"/>
        </w:rPr>
        <w:t xml:space="preserve">de la </w:t>
      </w:r>
      <w:r w:rsidRPr="00EC36B2">
        <w:rPr>
          <w:rFonts w:ascii="Arial" w:hAnsi="Arial" w:cs="Arial"/>
          <w:spacing w:val="-4"/>
          <w:sz w:val="20"/>
          <w:szCs w:val="20"/>
        </w:rPr>
        <w:t xml:space="preserve">Judicatura </w:t>
      </w:r>
      <w:r w:rsidRPr="00EC36B2">
        <w:rPr>
          <w:rFonts w:ascii="Arial" w:hAnsi="Arial" w:cs="Arial"/>
          <w:sz w:val="20"/>
          <w:szCs w:val="20"/>
        </w:rPr>
        <w:t xml:space="preserve">ha </w:t>
      </w:r>
      <w:r w:rsidRPr="00EC36B2">
        <w:rPr>
          <w:rFonts w:ascii="Arial" w:hAnsi="Arial" w:cs="Arial"/>
          <w:spacing w:val="-4"/>
          <w:sz w:val="20"/>
          <w:szCs w:val="20"/>
        </w:rPr>
        <w:t xml:space="preserve">tenido </w:t>
      </w:r>
      <w:r w:rsidRPr="00EC36B2">
        <w:rPr>
          <w:rFonts w:ascii="Arial" w:hAnsi="Arial" w:cs="Arial"/>
          <w:sz w:val="20"/>
          <w:szCs w:val="20"/>
        </w:rPr>
        <w:t xml:space="preserve">a </w:t>
      </w:r>
      <w:r w:rsidRPr="00EC36B2">
        <w:rPr>
          <w:rFonts w:ascii="Arial" w:hAnsi="Arial" w:cs="Arial"/>
          <w:spacing w:val="-4"/>
          <w:sz w:val="20"/>
          <w:szCs w:val="20"/>
        </w:rPr>
        <w:t>bien emitir</w:t>
      </w:r>
      <w:r w:rsidRPr="00EC36B2">
        <w:rPr>
          <w:rFonts w:ascii="Arial" w:hAnsi="Arial" w:cs="Arial"/>
          <w:spacing w:val="-26"/>
          <w:sz w:val="20"/>
          <w:szCs w:val="20"/>
        </w:rPr>
        <w:t xml:space="preserve"> </w:t>
      </w:r>
      <w:r w:rsidRPr="00EC36B2">
        <w:rPr>
          <w:rFonts w:ascii="Arial" w:hAnsi="Arial" w:cs="Arial"/>
          <w:spacing w:val="-3"/>
          <w:sz w:val="20"/>
          <w:szCs w:val="20"/>
        </w:rPr>
        <w:t>el</w:t>
      </w:r>
      <w:r w:rsidRPr="00EC36B2">
        <w:rPr>
          <w:rFonts w:ascii="Arial" w:hAnsi="Arial" w:cs="Arial"/>
          <w:spacing w:val="-26"/>
          <w:sz w:val="20"/>
          <w:szCs w:val="20"/>
        </w:rPr>
        <w:t xml:space="preserve"> </w:t>
      </w:r>
      <w:r w:rsidRPr="00EC36B2">
        <w:rPr>
          <w:rFonts w:ascii="Arial" w:hAnsi="Arial" w:cs="Arial"/>
          <w:sz w:val="20"/>
          <w:szCs w:val="20"/>
        </w:rPr>
        <w:t>siguiente:-----------------------</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A C U E R D O</w:t>
      </w:r>
      <w:r w:rsidRPr="00EC36B2">
        <w:rPr>
          <w:rFonts w:ascii="Arial" w:hAnsi="Arial" w:cs="Arial"/>
          <w:spacing w:val="-13"/>
          <w:sz w:val="20"/>
          <w:szCs w:val="20"/>
        </w:rPr>
        <w:t xml:space="preserve"> </w:t>
      </w:r>
      <w:r w:rsidRPr="00EC36B2">
        <w:rPr>
          <w:rFonts w:ascii="Arial" w:hAnsi="Arial" w:cs="Arial"/>
          <w:sz w:val="20"/>
          <w:szCs w:val="20"/>
        </w:rPr>
        <w:t>-------------------------------</w:t>
      </w:r>
      <w:r>
        <w:rPr>
          <w:rFonts w:ascii="Arial" w:hAnsi="Arial" w:cs="Arial"/>
          <w:sz w:val="20"/>
          <w:szCs w:val="20"/>
        </w:rPr>
        <w:t>-------------------------------</w:t>
      </w:r>
    </w:p>
    <w:p w:rsidR="00FD0AF2" w:rsidRPr="00EC36B2" w:rsidRDefault="00FD0AF2" w:rsidP="00FD0AF2">
      <w:pPr>
        <w:jc w:val="both"/>
        <w:rPr>
          <w:rFonts w:ascii="Arial" w:hAnsi="Arial" w:cs="Arial"/>
          <w:sz w:val="20"/>
          <w:szCs w:val="20"/>
        </w:rPr>
      </w:pPr>
    </w:p>
    <w:p w:rsidR="00FD0AF2" w:rsidRPr="00EC36B2" w:rsidRDefault="00FD0AF2" w:rsidP="00FD0AF2">
      <w:pPr>
        <w:jc w:val="both"/>
        <w:rPr>
          <w:rFonts w:ascii="Arial" w:hAnsi="Arial" w:cs="Arial"/>
          <w:sz w:val="20"/>
          <w:szCs w:val="20"/>
        </w:rPr>
      </w:pPr>
      <w:r w:rsidRPr="00EC36B2">
        <w:rPr>
          <w:rFonts w:ascii="Arial" w:hAnsi="Arial" w:cs="Arial"/>
          <w:sz w:val="20"/>
          <w:szCs w:val="20"/>
        </w:rPr>
        <w:t>----- Primero.- Se aprueba el Reglamento Interior del Consejo de la Judicatura del Poder Judicial del Estado de Tamaulipas, al tenor de las disposiciones siguientes:---------------------</w:t>
      </w:r>
      <w:r>
        <w:rPr>
          <w:rFonts w:ascii="Arial" w:hAnsi="Arial" w:cs="Arial"/>
          <w:sz w:val="20"/>
          <w:szCs w:val="20"/>
        </w:rPr>
        <w:t>---</w:t>
      </w:r>
      <w:r w:rsidRPr="00EC36B2">
        <w:rPr>
          <w:rFonts w:ascii="Arial" w:hAnsi="Arial" w:cs="Arial"/>
          <w:sz w:val="20"/>
          <w:szCs w:val="20"/>
        </w:rPr>
        <w:t>------------------------------------------------</w:t>
      </w:r>
    </w:p>
    <w:p w:rsidR="00FD0AF2" w:rsidRPr="00EC36B2" w:rsidRDefault="00FD0AF2" w:rsidP="00FD0AF2">
      <w:pPr>
        <w:jc w:val="center"/>
        <w:rPr>
          <w:rFonts w:ascii="Arial" w:hAnsi="Arial" w:cs="Arial"/>
          <w:b/>
          <w:i/>
          <w:sz w:val="20"/>
          <w:szCs w:val="20"/>
        </w:rPr>
      </w:pPr>
    </w:p>
    <w:p w:rsidR="00FD0AF2" w:rsidRPr="00EC36B2" w:rsidRDefault="00FD0AF2" w:rsidP="00FD0AF2">
      <w:pPr>
        <w:jc w:val="center"/>
        <w:rPr>
          <w:rFonts w:ascii="Arial" w:hAnsi="Arial" w:cs="Arial"/>
          <w:b/>
          <w:i/>
          <w:sz w:val="20"/>
          <w:szCs w:val="20"/>
        </w:rPr>
      </w:pPr>
      <w:r w:rsidRPr="00EC36B2">
        <w:rPr>
          <w:rFonts w:ascii="Arial" w:hAnsi="Arial" w:cs="Arial"/>
          <w:b/>
          <w:i/>
          <w:sz w:val="20"/>
          <w:szCs w:val="20"/>
        </w:rPr>
        <w:t>REGLAMENTO INTERIOR DEL CONSEJO DE LA JUDICATURA DEL PODER JUDICIAL DEL ESTADO DE TAMAULIPAS</w:t>
      </w:r>
    </w:p>
    <w:p w:rsidR="00FD0AF2" w:rsidRPr="00EC36B2" w:rsidRDefault="00FD0AF2" w:rsidP="00FD0AF2">
      <w:pPr>
        <w:ind w:left="4309"/>
        <w:rPr>
          <w:rFonts w:ascii="Arial" w:hAnsi="Arial" w:cs="Arial"/>
          <w:b/>
          <w:i/>
          <w:sz w:val="20"/>
          <w:szCs w:val="20"/>
        </w:rPr>
      </w:pPr>
    </w:p>
    <w:p w:rsidR="00FD0AF2" w:rsidRDefault="00FD0AF2" w:rsidP="00FD0AF2">
      <w:pPr>
        <w:jc w:val="center"/>
        <w:rPr>
          <w:rFonts w:ascii="Arial" w:hAnsi="Arial" w:cs="Arial"/>
          <w:b/>
          <w:i/>
          <w:sz w:val="20"/>
          <w:szCs w:val="20"/>
        </w:rPr>
      </w:pPr>
      <w:r w:rsidRPr="00EC36B2">
        <w:rPr>
          <w:rFonts w:ascii="Arial" w:hAnsi="Arial" w:cs="Arial"/>
          <w:b/>
          <w:i/>
          <w:sz w:val="20"/>
          <w:szCs w:val="20"/>
        </w:rPr>
        <w:lastRenderedPageBreak/>
        <w:t>CAPÍTULO I</w:t>
      </w:r>
    </w:p>
    <w:p w:rsidR="00FD0AF2" w:rsidRPr="00EC36B2" w:rsidRDefault="00FD0AF2" w:rsidP="00FD0AF2">
      <w:pPr>
        <w:jc w:val="center"/>
        <w:rPr>
          <w:rFonts w:ascii="Arial" w:hAnsi="Arial" w:cs="Arial"/>
          <w:b/>
          <w:i/>
          <w:sz w:val="20"/>
          <w:szCs w:val="20"/>
        </w:rPr>
      </w:pPr>
      <w:r w:rsidRPr="00EC36B2">
        <w:rPr>
          <w:rFonts w:ascii="Arial" w:hAnsi="Arial" w:cs="Arial"/>
          <w:b/>
          <w:i/>
          <w:sz w:val="20"/>
          <w:szCs w:val="20"/>
        </w:rPr>
        <w:t>DISPOSICIONES GENERALES</w:t>
      </w:r>
    </w:p>
    <w:p w:rsidR="00FD0AF2" w:rsidRPr="00EC36B2" w:rsidRDefault="00FD0AF2" w:rsidP="00FD0AF2">
      <w:pPr>
        <w:jc w:val="center"/>
        <w:rPr>
          <w:rFonts w:ascii="Arial" w:hAnsi="Arial" w:cs="Arial"/>
          <w:i/>
          <w:spacing w:val="-4"/>
          <w:sz w:val="20"/>
          <w:szCs w:val="20"/>
        </w:rPr>
      </w:pPr>
    </w:p>
    <w:p w:rsidR="00846223" w:rsidRDefault="00FD0AF2" w:rsidP="00FD0AF2">
      <w:pPr>
        <w:numPr>
          <w:ilvl w:val="12"/>
          <w:numId w:val="0"/>
        </w:numPr>
        <w:ind w:firstLine="1"/>
        <w:jc w:val="both"/>
        <w:rPr>
          <w:rFonts w:ascii="Arial" w:hAnsi="Arial" w:cs="Arial"/>
          <w:i/>
          <w:sz w:val="20"/>
          <w:szCs w:val="20"/>
        </w:rPr>
      </w:pPr>
      <w:r w:rsidRPr="00EC36B2">
        <w:rPr>
          <w:rFonts w:ascii="Arial" w:hAnsi="Arial" w:cs="Arial"/>
          <w:i/>
          <w:spacing w:val="-4"/>
          <w:sz w:val="20"/>
          <w:szCs w:val="20"/>
        </w:rPr>
        <w:t xml:space="preserve">ARTÍCULO </w:t>
      </w:r>
      <w:r w:rsidRPr="00EC36B2">
        <w:rPr>
          <w:rFonts w:ascii="Arial" w:hAnsi="Arial" w:cs="Arial"/>
          <w:i/>
          <w:spacing w:val="-3"/>
          <w:sz w:val="20"/>
          <w:szCs w:val="20"/>
        </w:rPr>
        <w:t>1</w:t>
      </w:r>
      <w:r w:rsidR="004F3F88">
        <w:rPr>
          <w:rFonts w:ascii="Arial" w:hAnsi="Arial" w:cs="Arial"/>
          <w:i/>
          <w:spacing w:val="-3"/>
          <w:sz w:val="20"/>
          <w:szCs w:val="20"/>
        </w:rPr>
        <w:t xml:space="preserve">... al </w:t>
      </w:r>
      <w:r w:rsidR="00CC1568" w:rsidRPr="00EC36B2">
        <w:rPr>
          <w:rFonts w:ascii="Arial" w:hAnsi="Arial" w:cs="Arial"/>
          <w:i/>
          <w:sz w:val="20"/>
          <w:szCs w:val="20"/>
        </w:rPr>
        <w:t>ARTÍCULO 2</w:t>
      </w:r>
      <w:r w:rsidR="00AA3DA1">
        <w:rPr>
          <w:rFonts w:ascii="Arial" w:hAnsi="Arial" w:cs="Arial"/>
          <w:i/>
          <w:sz w:val="20"/>
          <w:szCs w:val="20"/>
        </w:rPr>
        <w:t>9</w:t>
      </w:r>
      <w:r w:rsidR="00CC1568">
        <w:rPr>
          <w:rFonts w:ascii="Arial" w:hAnsi="Arial" w:cs="Arial"/>
          <w:i/>
          <w:sz w:val="20"/>
          <w:szCs w:val="20"/>
        </w:rPr>
        <w:t>…</w:t>
      </w:r>
    </w:p>
    <w:p w:rsidR="00CC1568" w:rsidRDefault="00CC1568" w:rsidP="00FD0AF2">
      <w:pPr>
        <w:numPr>
          <w:ilvl w:val="12"/>
          <w:numId w:val="0"/>
        </w:numPr>
        <w:ind w:firstLine="1"/>
        <w:jc w:val="both"/>
        <w:rPr>
          <w:rFonts w:ascii="Arial" w:hAnsi="Arial" w:cs="Arial"/>
          <w:i/>
          <w:sz w:val="20"/>
          <w:szCs w:val="20"/>
        </w:rPr>
      </w:pPr>
    </w:p>
    <w:p w:rsidR="00F00AD2" w:rsidRPr="00EC36B2" w:rsidRDefault="00F00AD2" w:rsidP="00F00AD2">
      <w:pPr>
        <w:jc w:val="center"/>
        <w:rPr>
          <w:rFonts w:ascii="Arial" w:hAnsi="Arial" w:cs="Arial"/>
          <w:b/>
          <w:i/>
          <w:sz w:val="20"/>
          <w:szCs w:val="20"/>
          <w:lang w:val="en-US"/>
        </w:rPr>
      </w:pPr>
      <w:r w:rsidRPr="00EC36B2">
        <w:rPr>
          <w:rFonts w:ascii="Arial" w:hAnsi="Arial" w:cs="Arial"/>
          <w:b/>
          <w:i/>
          <w:sz w:val="20"/>
          <w:szCs w:val="20"/>
          <w:lang w:val="en-US"/>
        </w:rPr>
        <w:t>T R A N S I T O R I O S</w:t>
      </w:r>
    </w:p>
    <w:p w:rsidR="00F00AD2" w:rsidRPr="00EC36B2" w:rsidRDefault="00F00AD2" w:rsidP="00F00AD2">
      <w:pPr>
        <w:jc w:val="both"/>
        <w:rPr>
          <w:rFonts w:ascii="Arial" w:hAnsi="Arial" w:cs="Arial"/>
          <w:i/>
          <w:sz w:val="20"/>
          <w:szCs w:val="20"/>
          <w:lang w:val="en-US"/>
        </w:rPr>
      </w:pPr>
    </w:p>
    <w:p w:rsidR="00F00AD2" w:rsidRPr="00EC36B2" w:rsidRDefault="00F00AD2" w:rsidP="00F00AD2">
      <w:pPr>
        <w:jc w:val="both"/>
        <w:rPr>
          <w:rFonts w:ascii="Arial" w:hAnsi="Arial" w:cs="Arial"/>
          <w:i/>
          <w:sz w:val="20"/>
          <w:szCs w:val="20"/>
        </w:rPr>
      </w:pPr>
      <w:r w:rsidRPr="00EC36B2">
        <w:rPr>
          <w:rFonts w:ascii="Arial" w:hAnsi="Arial" w:cs="Arial"/>
          <w:i/>
          <w:sz w:val="20"/>
          <w:szCs w:val="20"/>
        </w:rPr>
        <w:t>PRIMERO. El presente Reglamento entrará en vigor el día primero de agosto de dos mil diecisiete.</w:t>
      </w:r>
    </w:p>
    <w:p w:rsidR="00F00AD2" w:rsidRPr="00EC36B2" w:rsidRDefault="00F00AD2" w:rsidP="00F00AD2">
      <w:pPr>
        <w:jc w:val="both"/>
        <w:rPr>
          <w:rFonts w:ascii="Arial" w:hAnsi="Arial" w:cs="Arial"/>
          <w:i/>
          <w:spacing w:val="-4"/>
          <w:sz w:val="20"/>
          <w:szCs w:val="20"/>
        </w:rPr>
      </w:pPr>
    </w:p>
    <w:p w:rsidR="00F00AD2" w:rsidRPr="00EC36B2" w:rsidRDefault="00F00AD2" w:rsidP="00F00AD2">
      <w:pPr>
        <w:jc w:val="both"/>
        <w:rPr>
          <w:rFonts w:ascii="Arial" w:hAnsi="Arial" w:cs="Arial"/>
          <w:i/>
          <w:sz w:val="20"/>
          <w:szCs w:val="20"/>
        </w:rPr>
      </w:pPr>
      <w:r w:rsidRPr="00EC36B2">
        <w:rPr>
          <w:rFonts w:ascii="Arial" w:hAnsi="Arial" w:cs="Arial"/>
          <w:i/>
          <w:spacing w:val="-4"/>
          <w:sz w:val="20"/>
          <w:szCs w:val="20"/>
        </w:rPr>
        <w:t xml:space="preserve">SEGUNDO.- </w:t>
      </w:r>
      <w:r w:rsidRPr="00EC36B2">
        <w:rPr>
          <w:rFonts w:ascii="Arial" w:hAnsi="Arial" w:cs="Arial"/>
          <w:i/>
          <w:sz w:val="20"/>
          <w:szCs w:val="20"/>
        </w:rPr>
        <w:t xml:space="preserve">Se </w:t>
      </w:r>
      <w:r w:rsidRPr="00EC36B2">
        <w:rPr>
          <w:rFonts w:ascii="Arial" w:hAnsi="Arial" w:cs="Arial"/>
          <w:i/>
          <w:spacing w:val="-4"/>
          <w:sz w:val="20"/>
          <w:szCs w:val="20"/>
        </w:rPr>
        <w:t xml:space="preserve">abroga </w:t>
      </w:r>
      <w:r w:rsidRPr="00EC36B2">
        <w:rPr>
          <w:rFonts w:ascii="Arial" w:hAnsi="Arial" w:cs="Arial"/>
          <w:i/>
          <w:sz w:val="20"/>
          <w:szCs w:val="20"/>
        </w:rPr>
        <w:t xml:space="preserve">el </w:t>
      </w:r>
      <w:r w:rsidRPr="00EC36B2">
        <w:rPr>
          <w:rFonts w:ascii="Arial" w:hAnsi="Arial" w:cs="Arial"/>
          <w:i/>
          <w:spacing w:val="-4"/>
          <w:sz w:val="20"/>
          <w:szCs w:val="20"/>
        </w:rPr>
        <w:t xml:space="preserve">Reglamento Interior </w:t>
      </w:r>
      <w:r w:rsidRPr="00EC36B2">
        <w:rPr>
          <w:rFonts w:ascii="Arial" w:hAnsi="Arial" w:cs="Arial"/>
          <w:i/>
          <w:spacing w:val="-3"/>
          <w:sz w:val="20"/>
          <w:szCs w:val="20"/>
        </w:rPr>
        <w:t xml:space="preserve">del </w:t>
      </w:r>
      <w:r w:rsidRPr="00EC36B2">
        <w:rPr>
          <w:rFonts w:ascii="Arial" w:hAnsi="Arial" w:cs="Arial"/>
          <w:i/>
          <w:spacing w:val="-4"/>
          <w:sz w:val="20"/>
          <w:szCs w:val="20"/>
        </w:rPr>
        <w:t xml:space="preserve">Consejo </w:t>
      </w:r>
      <w:r w:rsidRPr="00EC36B2">
        <w:rPr>
          <w:rFonts w:ascii="Arial" w:hAnsi="Arial" w:cs="Arial"/>
          <w:i/>
          <w:sz w:val="20"/>
          <w:szCs w:val="20"/>
        </w:rPr>
        <w:t xml:space="preserve">de la </w:t>
      </w:r>
      <w:r w:rsidRPr="00EC36B2">
        <w:rPr>
          <w:rFonts w:ascii="Arial" w:hAnsi="Arial" w:cs="Arial"/>
          <w:i/>
          <w:spacing w:val="-4"/>
          <w:sz w:val="20"/>
          <w:szCs w:val="20"/>
        </w:rPr>
        <w:t xml:space="preserve">Judicatura </w:t>
      </w:r>
      <w:r w:rsidRPr="00EC36B2">
        <w:rPr>
          <w:rFonts w:ascii="Arial" w:hAnsi="Arial" w:cs="Arial"/>
          <w:i/>
          <w:spacing w:val="-3"/>
          <w:sz w:val="20"/>
          <w:szCs w:val="20"/>
        </w:rPr>
        <w:t xml:space="preserve">del </w:t>
      </w:r>
      <w:r w:rsidRPr="00EC36B2">
        <w:rPr>
          <w:rFonts w:ascii="Arial" w:hAnsi="Arial" w:cs="Arial"/>
          <w:i/>
          <w:spacing w:val="-4"/>
          <w:sz w:val="20"/>
          <w:szCs w:val="20"/>
        </w:rPr>
        <w:t xml:space="preserve">Poder Judicial </w:t>
      </w:r>
      <w:r w:rsidRPr="00EC36B2">
        <w:rPr>
          <w:rFonts w:ascii="Arial" w:hAnsi="Arial" w:cs="Arial"/>
          <w:i/>
          <w:spacing w:val="-3"/>
          <w:sz w:val="20"/>
          <w:szCs w:val="20"/>
        </w:rPr>
        <w:t xml:space="preserve">del </w:t>
      </w:r>
      <w:r w:rsidRPr="00EC36B2">
        <w:rPr>
          <w:rFonts w:ascii="Arial" w:hAnsi="Arial" w:cs="Arial"/>
          <w:i/>
          <w:spacing w:val="-4"/>
          <w:sz w:val="20"/>
          <w:szCs w:val="20"/>
        </w:rPr>
        <w:t xml:space="preserve">Estado de Tamaulipas, publicado </w:t>
      </w:r>
      <w:r w:rsidRPr="00EC36B2">
        <w:rPr>
          <w:rFonts w:ascii="Arial" w:hAnsi="Arial" w:cs="Arial"/>
          <w:i/>
          <w:sz w:val="20"/>
          <w:szCs w:val="20"/>
        </w:rPr>
        <w:t xml:space="preserve">en el </w:t>
      </w:r>
      <w:r w:rsidRPr="00EC36B2">
        <w:rPr>
          <w:rFonts w:ascii="Arial" w:hAnsi="Arial" w:cs="Arial"/>
          <w:i/>
          <w:spacing w:val="-4"/>
          <w:sz w:val="20"/>
          <w:szCs w:val="20"/>
        </w:rPr>
        <w:t xml:space="preserve">Periódico Oficial del Estado </w:t>
      </w:r>
      <w:r w:rsidRPr="00EC36B2">
        <w:rPr>
          <w:rFonts w:ascii="Arial" w:hAnsi="Arial" w:cs="Arial"/>
          <w:i/>
          <w:sz w:val="20"/>
          <w:szCs w:val="20"/>
        </w:rPr>
        <w:t xml:space="preserve">el </w:t>
      </w:r>
      <w:r w:rsidRPr="00EC36B2">
        <w:rPr>
          <w:rFonts w:ascii="Arial" w:hAnsi="Arial" w:cs="Arial"/>
          <w:i/>
          <w:spacing w:val="-3"/>
          <w:sz w:val="20"/>
          <w:szCs w:val="20"/>
        </w:rPr>
        <w:t xml:space="preserve">día </w:t>
      </w:r>
      <w:r w:rsidRPr="00EC36B2">
        <w:rPr>
          <w:rFonts w:ascii="Arial" w:hAnsi="Arial" w:cs="Arial"/>
          <w:i/>
          <w:sz w:val="20"/>
          <w:szCs w:val="20"/>
        </w:rPr>
        <w:t xml:space="preserve">4 de </w:t>
      </w:r>
      <w:r w:rsidRPr="00EC36B2">
        <w:rPr>
          <w:rFonts w:ascii="Arial" w:hAnsi="Arial" w:cs="Arial"/>
          <w:i/>
          <w:spacing w:val="-4"/>
          <w:sz w:val="20"/>
          <w:szCs w:val="20"/>
        </w:rPr>
        <w:t xml:space="preserve">julio </w:t>
      </w:r>
      <w:r w:rsidRPr="00EC36B2">
        <w:rPr>
          <w:rFonts w:ascii="Arial" w:hAnsi="Arial" w:cs="Arial"/>
          <w:i/>
          <w:sz w:val="20"/>
          <w:szCs w:val="20"/>
        </w:rPr>
        <w:t xml:space="preserve">de </w:t>
      </w:r>
      <w:r w:rsidRPr="00EC36B2">
        <w:rPr>
          <w:rFonts w:ascii="Arial" w:hAnsi="Arial" w:cs="Arial"/>
          <w:i/>
          <w:spacing w:val="-5"/>
          <w:sz w:val="20"/>
          <w:szCs w:val="20"/>
        </w:rPr>
        <w:t>2013.</w:t>
      </w:r>
    </w:p>
    <w:p w:rsidR="00F00AD2" w:rsidRPr="00EC36B2" w:rsidRDefault="00F00AD2" w:rsidP="00F00AD2">
      <w:pPr>
        <w:jc w:val="both"/>
        <w:rPr>
          <w:rFonts w:ascii="Arial" w:hAnsi="Arial" w:cs="Arial"/>
          <w:i/>
          <w:spacing w:val="-4"/>
          <w:sz w:val="20"/>
          <w:szCs w:val="20"/>
        </w:rPr>
      </w:pPr>
    </w:p>
    <w:p w:rsidR="00F00AD2" w:rsidRPr="00EC36B2" w:rsidRDefault="00F00AD2" w:rsidP="00F00AD2">
      <w:pPr>
        <w:jc w:val="both"/>
        <w:rPr>
          <w:rFonts w:ascii="Arial" w:hAnsi="Arial" w:cs="Arial"/>
          <w:i/>
          <w:sz w:val="20"/>
          <w:szCs w:val="20"/>
        </w:rPr>
      </w:pPr>
      <w:r w:rsidRPr="00EC36B2">
        <w:rPr>
          <w:rFonts w:ascii="Arial" w:hAnsi="Arial" w:cs="Arial"/>
          <w:i/>
          <w:spacing w:val="-4"/>
          <w:sz w:val="20"/>
          <w:szCs w:val="20"/>
        </w:rPr>
        <w:t xml:space="preserve">TERCERO.- </w:t>
      </w:r>
      <w:r w:rsidRPr="00EC36B2">
        <w:rPr>
          <w:rFonts w:ascii="Arial" w:hAnsi="Arial" w:cs="Arial"/>
          <w:i/>
          <w:sz w:val="20"/>
          <w:szCs w:val="20"/>
        </w:rPr>
        <w:t xml:space="preserve">Se </w:t>
      </w:r>
      <w:r w:rsidRPr="00EC36B2">
        <w:rPr>
          <w:rFonts w:ascii="Arial" w:hAnsi="Arial" w:cs="Arial"/>
          <w:i/>
          <w:spacing w:val="-3"/>
          <w:sz w:val="20"/>
          <w:szCs w:val="20"/>
        </w:rPr>
        <w:t xml:space="preserve">deja sin </w:t>
      </w:r>
      <w:r w:rsidRPr="00EC36B2">
        <w:rPr>
          <w:rFonts w:ascii="Arial" w:hAnsi="Arial" w:cs="Arial"/>
          <w:i/>
          <w:spacing w:val="-4"/>
          <w:sz w:val="20"/>
          <w:szCs w:val="20"/>
        </w:rPr>
        <w:t xml:space="preserve">efectos </w:t>
      </w:r>
      <w:r w:rsidRPr="00EC36B2">
        <w:rPr>
          <w:rFonts w:ascii="Arial" w:hAnsi="Arial" w:cs="Arial"/>
          <w:i/>
          <w:sz w:val="20"/>
          <w:szCs w:val="20"/>
        </w:rPr>
        <w:t xml:space="preserve">el </w:t>
      </w:r>
      <w:r w:rsidRPr="00EC36B2">
        <w:rPr>
          <w:rFonts w:ascii="Arial" w:hAnsi="Arial" w:cs="Arial"/>
          <w:i/>
          <w:spacing w:val="-4"/>
          <w:sz w:val="20"/>
          <w:szCs w:val="20"/>
        </w:rPr>
        <w:t xml:space="preserve">Acuerdo </w:t>
      </w:r>
      <w:r w:rsidRPr="00EC36B2">
        <w:rPr>
          <w:rFonts w:ascii="Arial" w:hAnsi="Arial" w:cs="Arial"/>
          <w:i/>
          <w:spacing w:val="-3"/>
          <w:sz w:val="20"/>
          <w:szCs w:val="20"/>
        </w:rPr>
        <w:t xml:space="preserve">del </w:t>
      </w:r>
      <w:r w:rsidRPr="00EC36B2">
        <w:rPr>
          <w:rFonts w:ascii="Arial" w:hAnsi="Arial" w:cs="Arial"/>
          <w:i/>
          <w:sz w:val="20"/>
          <w:szCs w:val="20"/>
        </w:rPr>
        <w:t xml:space="preserve">27 de </w:t>
      </w:r>
      <w:r w:rsidRPr="00EC36B2">
        <w:rPr>
          <w:rFonts w:ascii="Arial" w:hAnsi="Arial" w:cs="Arial"/>
          <w:i/>
          <w:spacing w:val="-4"/>
          <w:sz w:val="20"/>
          <w:szCs w:val="20"/>
        </w:rPr>
        <w:t xml:space="preserve">octubre </w:t>
      </w:r>
      <w:r w:rsidRPr="00EC36B2">
        <w:rPr>
          <w:rFonts w:ascii="Arial" w:hAnsi="Arial" w:cs="Arial"/>
          <w:i/>
          <w:spacing w:val="-3"/>
          <w:sz w:val="20"/>
          <w:szCs w:val="20"/>
        </w:rPr>
        <w:t xml:space="preserve">de </w:t>
      </w:r>
      <w:r w:rsidRPr="00EC36B2">
        <w:rPr>
          <w:rFonts w:ascii="Arial" w:hAnsi="Arial" w:cs="Arial"/>
          <w:i/>
          <w:spacing w:val="-4"/>
          <w:sz w:val="20"/>
          <w:szCs w:val="20"/>
        </w:rPr>
        <w:t xml:space="preserve">2010 </w:t>
      </w:r>
      <w:r w:rsidRPr="00EC36B2">
        <w:rPr>
          <w:rFonts w:ascii="Arial" w:hAnsi="Arial" w:cs="Arial"/>
          <w:i/>
          <w:spacing w:val="-5"/>
          <w:sz w:val="20"/>
          <w:szCs w:val="20"/>
        </w:rPr>
        <w:t xml:space="preserve">dictado </w:t>
      </w:r>
      <w:r w:rsidRPr="00EC36B2">
        <w:rPr>
          <w:rFonts w:ascii="Arial" w:hAnsi="Arial" w:cs="Arial"/>
          <w:i/>
          <w:spacing w:val="-4"/>
          <w:sz w:val="20"/>
          <w:szCs w:val="20"/>
        </w:rPr>
        <w:t xml:space="preserve">por </w:t>
      </w:r>
      <w:r w:rsidRPr="00EC36B2">
        <w:rPr>
          <w:rFonts w:ascii="Arial" w:hAnsi="Arial" w:cs="Arial"/>
          <w:i/>
          <w:spacing w:val="-3"/>
          <w:sz w:val="20"/>
          <w:szCs w:val="20"/>
        </w:rPr>
        <w:t xml:space="preserve">el </w:t>
      </w:r>
      <w:r w:rsidRPr="00EC36B2">
        <w:rPr>
          <w:rFonts w:ascii="Arial" w:hAnsi="Arial" w:cs="Arial"/>
          <w:i/>
          <w:spacing w:val="-5"/>
          <w:sz w:val="20"/>
          <w:szCs w:val="20"/>
        </w:rPr>
        <w:t xml:space="preserve">Pleno </w:t>
      </w:r>
      <w:r w:rsidRPr="00EC36B2">
        <w:rPr>
          <w:rFonts w:ascii="Arial" w:hAnsi="Arial" w:cs="Arial"/>
          <w:i/>
          <w:spacing w:val="-4"/>
          <w:sz w:val="20"/>
          <w:szCs w:val="20"/>
        </w:rPr>
        <w:t xml:space="preserve">del </w:t>
      </w:r>
      <w:r w:rsidRPr="00EC36B2">
        <w:rPr>
          <w:rFonts w:ascii="Arial" w:hAnsi="Arial" w:cs="Arial"/>
          <w:i/>
          <w:spacing w:val="-5"/>
          <w:sz w:val="20"/>
          <w:szCs w:val="20"/>
        </w:rPr>
        <w:t xml:space="preserve">Consejo </w:t>
      </w:r>
      <w:r w:rsidRPr="00EC36B2">
        <w:rPr>
          <w:rFonts w:ascii="Arial" w:hAnsi="Arial" w:cs="Arial"/>
          <w:i/>
          <w:spacing w:val="-3"/>
          <w:sz w:val="20"/>
          <w:szCs w:val="20"/>
        </w:rPr>
        <w:t xml:space="preserve">de </w:t>
      </w:r>
      <w:r w:rsidRPr="00EC36B2">
        <w:rPr>
          <w:rFonts w:ascii="Arial" w:hAnsi="Arial" w:cs="Arial"/>
          <w:i/>
          <w:spacing w:val="-5"/>
          <w:sz w:val="20"/>
          <w:szCs w:val="20"/>
        </w:rPr>
        <w:t xml:space="preserve">la </w:t>
      </w:r>
      <w:r w:rsidRPr="00EC36B2">
        <w:rPr>
          <w:rFonts w:ascii="Arial" w:hAnsi="Arial" w:cs="Arial"/>
          <w:i/>
          <w:spacing w:val="-4"/>
          <w:sz w:val="20"/>
          <w:szCs w:val="20"/>
        </w:rPr>
        <w:t xml:space="preserve">Judicatura </w:t>
      </w:r>
      <w:r w:rsidRPr="00EC36B2">
        <w:rPr>
          <w:rFonts w:ascii="Arial" w:hAnsi="Arial" w:cs="Arial"/>
          <w:i/>
          <w:spacing w:val="-3"/>
          <w:sz w:val="20"/>
          <w:szCs w:val="20"/>
        </w:rPr>
        <w:t xml:space="preserve">del </w:t>
      </w:r>
      <w:r w:rsidRPr="00EC36B2">
        <w:rPr>
          <w:rFonts w:ascii="Arial" w:hAnsi="Arial" w:cs="Arial"/>
          <w:i/>
          <w:spacing w:val="-4"/>
          <w:sz w:val="20"/>
          <w:szCs w:val="20"/>
        </w:rPr>
        <w:t xml:space="preserve">Poder Judicial </w:t>
      </w:r>
      <w:r w:rsidRPr="00EC36B2">
        <w:rPr>
          <w:rFonts w:ascii="Arial" w:hAnsi="Arial" w:cs="Arial"/>
          <w:i/>
          <w:spacing w:val="-3"/>
          <w:sz w:val="20"/>
          <w:szCs w:val="20"/>
        </w:rPr>
        <w:t xml:space="preserve">del </w:t>
      </w:r>
      <w:r w:rsidRPr="00EC36B2">
        <w:rPr>
          <w:rFonts w:ascii="Arial" w:hAnsi="Arial" w:cs="Arial"/>
          <w:i/>
          <w:spacing w:val="-4"/>
          <w:sz w:val="20"/>
          <w:szCs w:val="20"/>
        </w:rPr>
        <w:t xml:space="preserve">Estado mediante </w:t>
      </w:r>
      <w:r w:rsidRPr="00EC36B2">
        <w:rPr>
          <w:rFonts w:ascii="Arial" w:hAnsi="Arial" w:cs="Arial"/>
          <w:i/>
          <w:sz w:val="20"/>
          <w:szCs w:val="20"/>
        </w:rPr>
        <w:t xml:space="preserve">el </w:t>
      </w:r>
      <w:r w:rsidRPr="00EC36B2">
        <w:rPr>
          <w:rFonts w:ascii="Arial" w:hAnsi="Arial" w:cs="Arial"/>
          <w:i/>
          <w:spacing w:val="-3"/>
          <w:sz w:val="20"/>
          <w:szCs w:val="20"/>
        </w:rPr>
        <w:t xml:space="preserve">cual </w:t>
      </w:r>
      <w:r w:rsidRPr="00EC36B2">
        <w:rPr>
          <w:rFonts w:ascii="Arial" w:hAnsi="Arial" w:cs="Arial"/>
          <w:i/>
          <w:sz w:val="20"/>
          <w:szCs w:val="20"/>
        </w:rPr>
        <w:t xml:space="preserve">se </w:t>
      </w:r>
      <w:r w:rsidRPr="00EC36B2">
        <w:rPr>
          <w:rFonts w:ascii="Arial" w:hAnsi="Arial" w:cs="Arial"/>
          <w:i/>
          <w:spacing w:val="-3"/>
          <w:sz w:val="20"/>
          <w:szCs w:val="20"/>
        </w:rPr>
        <w:t xml:space="preserve">crea </w:t>
      </w:r>
      <w:r w:rsidRPr="00EC36B2">
        <w:rPr>
          <w:rFonts w:ascii="Arial" w:hAnsi="Arial" w:cs="Arial"/>
          <w:i/>
          <w:sz w:val="20"/>
          <w:szCs w:val="20"/>
        </w:rPr>
        <w:t xml:space="preserve">y </w:t>
      </w:r>
      <w:r w:rsidRPr="00EC36B2">
        <w:rPr>
          <w:rFonts w:ascii="Arial" w:hAnsi="Arial" w:cs="Arial"/>
          <w:i/>
          <w:spacing w:val="-4"/>
          <w:sz w:val="20"/>
          <w:szCs w:val="20"/>
        </w:rPr>
        <w:t xml:space="preserve">regula </w:t>
      </w:r>
      <w:r w:rsidRPr="00EC36B2">
        <w:rPr>
          <w:rFonts w:ascii="Arial" w:hAnsi="Arial" w:cs="Arial"/>
          <w:i/>
          <w:sz w:val="20"/>
          <w:szCs w:val="20"/>
        </w:rPr>
        <w:t xml:space="preserve">la </w:t>
      </w:r>
      <w:r w:rsidRPr="00EC36B2">
        <w:rPr>
          <w:rFonts w:ascii="Arial" w:hAnsi="Arial" w:cs="Arial"/>
          <w:i/>
          <w:spacing w:val="-4"/>
          <w:sz w:val="20"/>
          <w:szCs w:val="20"/>
        </w:rPr>
        <w:t xml:space="preserve">Coordinación Jurídica, quedando subsistente dicha dependencia administrativa conforme </w:t>
      </w:r>
      <w:r w:rsidRPr="00EC36B2">
        <w:rPr>
          <w:rFonts w:ascii="Arial" w:hAnsi="Arial" w:cs="Arial"/>
          <w:i/>
          <w:sz w:val="20"/>
          <w:szCs w:val="20"/>
        </w:rPr>
        <w:t xml:space="preserve">lo </w:t>
      </w:r>
      <w:r w:rsidRPr="00EC36B2">
        <w:rPr>
          <w:rFonts w:ascii="Arial" w:hAnsi="Arial" w:cs="Arial"/>
          <w:i/>
          <w:spacing w:val="-5"/>
          <w:sz w:val="20"/>
          <w:szCs w:val="20"/>
        </w:rPr>
        <w:t xml:space="preserve">estipulado </w:t>
      </w:r>
      <w:r w:rsidRPr="00EC36B2">
        <w:rPr>
          <w:rFonts w:ascii="Arial" w:hAnsi="Arial" w:cs="Arial"/>
          <w:i/>
          <w:sz w:val="20"/>
          <w:szCs w:val="20"/>
        </w:rPr>
        <w:t xml:space="preserve">en el </w:t>
      </w:r>
      <w:r w:rsidRPr="00EC36B2">
        <w:rPr>
          <w:rFonts w:ascii="Arial" w:hAnsi="Arial" w:cs="Arial"/>
          <w:i/>
          <w:spacing w:val="-4"/>
          <w:sz w:val="20"/>
          <w:szCs w:val="20"/>
        </w:rPr>
        <w:t>presente Reglamento.</w:t>
      </w:r>
    </w:p>
    <w:p w:rsidR="00F00AD2" w:rsidRPr="00EC36B2" w:rsidRDefault="00F00AD2" w:rsidP="00F00AD2">
      <w:pPr>
        <w:jc w:val="both"/>
        <w:rPr>
          <w:rFonts w:ascii="Arial" w:hAnsi="Arial" w:cs="Arial"/>
          <w:sz w:val="20"/>
          <w:szCs w:val="20"/>
        </w:rPr>
      </w:pPr>
    </w:p>
    <w:p w:rsidR="00F00AD2" w:rsidRPr="00EC36B2" w:rsidRDefault="00F00AD2" w:rsidP="00F00AD2">
      <w:pPr>
        <w:jc w:val="both"/>
        <w:rPr>
          <w:rFonts w:ascii="Arial" w:hAnsi="Arial" w:cs="Arial"/>
          <w:sz w:val="20"/>
          <w:szCs w:val="20"/>
        </w:rPr>
      </w:pPr>
      <w:r w:rsidRPr="00EC36B2">
        <w:rPr>
          <w:rFonts w:ascii="Arial" w:hAnsi="Arial" w:cs="Arial"/>
          <w:sz w:val="20"/>
          <w:szCs w:val="20"/>
        </w:rPr>
        <w:t>-----</w:t>
      </w:r>
      <w:r w:rsidRPr="00EC36B2">
        <w:rPr>
          <w:rFonts w:ascii="Arial" w:hAnsi="Arial" w:cs="Arial"/>
          <w:spacing w:val="-4"/>
          <w:sz w:val="20"/>
          <w:szCs w:val="20"/>
        </w:rPr>
        <w:t xml:space="preserve"> </w:t>
      </w:r>
      <w:r w:rsidRPr="00EC36B2">
        <w:rPr>
          <w:rFonts w:ascii="Arial" w:hAnsi="Arial" w:cs="Arial"/>
          <w:sz w:val="20"/>
          <w:szCs w:val="20"/>
        </w:rPr>
        <w:t>Segundo.-</w:t>
      </w:r>
      <w:r w:rsidRPr="00EC36B2">
        <w:rPr>
          <w:rFonts w:ascii="Arial" w:hAnsi="Arial" w:cs="Arial"/>
          <w:spacing w:val="-3"/>
          <w:sz w:val="20"/>
          <w:szCs w:val="20"/>
        </w:rPr>
        <w:t xml:space="preserve"> </w:t>
      </w:r>
      <w:r w:rsidRPr="00EC36B2">
        <w:rPr>
          <w:rFonts w:ascii="Arial" w:hAnsi="Arial" w:cs="Arial"/>
          <w:sz w:val="20"/>
          <w:szCs w:val="20"/>
        </w:rPr>
        <w:t>El</w:t>
      </w:r>
      <w:r w:rsidRPr="00EC36B2">
        <w:rPr>
          <w:rFonts w:ascii="Arial" w:hAnsi="Arial" w:cs="Arial"/>
          <w:spacing w:val="-4"/>
          <w:sz w:val="20"/>
          <w:szCs w:val="20"/>
        </w:rPr>
        <w:t xml:space="preserve"> </w:t>
      </w:r>
      <w:r w:rsidRPr="00EC36B2">
        <w:rPr>
          <w:rFonts w:ascii="Arial" w:hAnsi="Arial" w:cs="Arial"/>
          <w:sz w:val="20"/>
          <w:szCs w:val="20"/>
        </w:rPr>
        <w:t>presente</w:t>
      </w:r>
      <w:r w:rsidRPr="00EC36B2">
        <w:rPr>
          <w:rFonts w:ascii="Arial" w:hAnsi="Arial" w:cs="Arial"/>
          <w:spacing w:val="-3"/>
          <w:sz w:val="20"/>
          <w:szCs w:val="20"/>
        </w:rPr>
        <w:t xml:space="preserve"> </w:t>
      </w:r>
      <w:r w:rsidRPr="00EC36B2">
        <w:rPr>
          <w:rFonts w:ascii="Arial" w:hAnsi="Arial" w:cs="Arial"/>
          <w:sz w:val="20"/>
          <w:szCs w:val="20"/>
        </w:rPr>
        <w:t>acuerdo</w:t>
      </w:r>
      <w:r w:rsidRPr="00EC36B2">
        <w:rPr>
          <w:rFonts w:ascii="Arial" w:hAnsi="Arial" w:cs="Arial"/>
          <w:spacing w:val="-5"/>
          <w:sz w:val="20"/>
          <w:szCs w:val="20"/>
        </w:rPr>
        <w:t xml:space="preserve"> </w:t>
      </w:r>
      <w:r w:rsidRPr="00EC36B2">
        <w:rPr>
          <w:rFonts w:ascii="Arial" w:hAnsi="Arial" w:cs="Arial"/>
          <w:sz w:val="20"/>
          <w:szCs w:val="20"/>
        </w:rPr>
        <w:t>surtirá</w:t>
      </w:r>
      <w:r w:rsidRPr="00EC36B2">
        <w:rPr>
          <w:rFonts w:ascii="Arial" w:hAnsi="Arial" w:cs="Arial"/>
          <w:spacing w:val="-4"/>
          <w:sz w:val="20"/>
          <w:szCs w:val="20"/>
        </w:rPr>
        <w:t xml:space="preserve"> </w:t>
      </w:r>
      <w:r w:rsidRPr="00EC36B2">
        <w:rPr>
          <w:rFonts w:ascii="Arial" w:hAnsi="Arial" w:cs="Arial"/>
          <w:sz w:val="20"/>
          <w:szCs w:val="20"/>
        </w:rPr>
        <w:t>efectos</w:t>
      </w:r>
      <w:r w:rsidRPr="00EC36B2">
        <w:rPr>
          <w:rFonts w:ascii="Arial" w:hAnsi="Arial" w:cs="Arial"/>
          <w:spacing w:val="-4"/>
          <w:sz w:val="20"/>
          <w:szCs w:val="20"/>
        </w:rPr>
        <w:t xml:space="preserve"> </w:t>
      </w:r>
      <w:r w:rsidRPr="00EC36B2">
        <w:rPr>
          <w:rFonts w:ascii="Arial" w:hAnsi="Arial" w:cs="Arial"/>
          <w:sz w:val="20"/>
          <w:szCs w:val="20"/>
        </w:rPr>
        <w:t>a</w:t>
      </w:r>
      <w:r w:rsidRPr="00EC36B2">
        <w:rPr>
          <w:rFonts w:ascii="Arial" w:hAnsi="Arial" w:cs="Arial"/>
          <w:spacing w:val="-4"/>
          <w:sz w:val="20"/>
          <w:szCs w:val="20"/>
        </w:rPr>
        <w:t xml:space="preserve"> </w:t>
      </w:r>
      <w:r w:rsidRPr="00EC36B2">
        <w:rPr>
          <w:rFonts w:ascii="Arial" w:hAnsi="Arial" w:cs="Arial"/>
          <w:sz w:val="20"/>
          <w:szCs w:val="20"/>
        </w:rPr>
        <w:t>partir</w:t>
      </w:r>
      <w:r w:rsidRPr="00EC36B2">
        <w:rPr>
          <w:rFonts w:ascii="Arial" w:hAnsi="Arial" w:cs="Arial"/>
          <w:spacing w:val="-4"/>
          <w:sz w:val="20"/>
          <w:szCs w:val="20"/>
        </w:rPr>
        <w:t xml:space="preserve"> </w:t>
      </w:r>
      <w:r w:rsidRPr="00EC36B2">
        <w:rPr>
          <w:rFonts w:ascii="Arial" w:hAnsi="Arial" w:cs="Arial"/>
          <w:sz w:val="20"/>
          <w:szCs w:val="20"/>
        </w:rPr>
        <w:t>del</w:t>
      </w:r>
      <w:r w:rsidRPr="00EC36B2">
        <w:rPr>
          <w:rFonts w:ascii="Arial" w:hAnsi="Arial" w:cs="Arial"/>
          <w:spacing w:val="-4"/>
          <w:sz w:val="20"/>
          <w:szCs w:val="20"/>
        </w:rPr>
        <w:t xml:space="preserve"> </w:t>
      </w:r>
      <w:r w:rsidRPr="00EC36B2">
        <w:rPr>
          <w:rFonts w:ascii="Arial" w:hAnsi="Arial" w:cs="Arial"/>
          <w:sz w:val="20"/>
          <w:szCs w:val="20"/>
        </w:rPr>
        <w:t>día</w:t>
      </w:r>
      <w:r w:rsidRPr="00EC36B2">
        <w:rPr>
          <w:rFonts w:ascii="Arial" w:hAnsi="Arial" w:cs="Arial"/>
          <w:spacing w:val="-4"/>
          <w:sz w:val="20"/>
          <w:szCs w:val="20"/>
        </w:rPr>
        <w:t xml:space="preserve"> </w:t>
      </w:r>
      <w:r w:rsidRPr="00EC36B2">
        <w:rPr>
          <w:rFonts w:ascii="Arial" w:hAnsi="Arial" w:cs="Arial"/>
          <w:sz w:val="20"/>
          <w:szCs w:val="20"/>
        </w:rPr>
        <w:t>uno</w:t>
      </w:r>
      <w:r w:rsidRPr="00EC36B2">
        <w:rPr>
          <w:rFonts w:ascii="Arial" w:hAnsi="Arial" w:cs="Arial"/>
          <w:spacing w:val="-4"/>
          <w:sz w:val="20"/>
          <w:szCs w:val="20"/>
        </w:rPr>
        <w:t xml:space="preserve"> </w:t>
      </w:r>
      <w:r w:rsidRPr="00EC36B2">
        <w:rPr>
          <w:rFonts w:ascii="Arial" w:hAnsi="Arial" w:cs="Arial"/>
          <w:sz w:val="20"/>
          <w:szCs w:val="20"/>
        </w:rPr>
        <w:t>de</w:t>
      </w:r>
      <w:r w:rsidRPr="00EC36B2">
        <w:rPr>
          <w:rFonts w:ascii="Arial" w:hAnsi="Arial" w:cs="Arial"/>
          <w:spacing w:val="-4"/>
          <w:sz w:val="20"/>
          <w:szCs w:val="20"/>
        </w:rPr>
        <w:t xml:space="preserve"> </w:t>
      </w:r>
      <w:r w:rsidRPr="00EC36B2">
        <w:rPr>
          <w:rFonts w:ascii="Arial" w:hAnsi="Arial" w:cs="Arial"/>
          <w:sz w:val="20"/>
          <w:szCs w:val="20"/>
        </w:rPr>
        <w:t>agosto</w:t>
      </w:r>
      <w:r w:rsidRPr="00EC36B2">
        <w:rPr>
          <w:rFonts w:ascii="Arial" w:hAnsi="Arial" w:cs="Arial"/>
          <w:spacing w:val="-4"/>
          <w:sz w:val="20"/>
          <w:szCs w:val="20"/>
        </w:rPr>
        <w:t xml:space="preserve"> </w:t>
      </w:r>
      <w:r w:rsidRPr="00EC36B2">
        <w:rPr>
          <w:rFonts w:ascii="Arial" w:hAnsi="Arial" w:cs="Arial"/>
          <w:sz w:val="20"/>
          <w:szCs w:val="20"/>
        </w:rPr>
        <w:t>de</w:t>
      </w:r>
      <w:r w:rsidRPr="00EC36B2">
        <w:rPr>
          <w:rFonts w:ascii="Arial" w:hAnsi="Arial" w:cs="Arial"/>
          <w:spacing w:val="-3"/>
          <w:sz w:val="20"/>
          <w:szCs w:val="20"/>
        </w:rPr>
        <w:t xml:space="preserve"> </w:t>
      </w:r>
      <w:r w:rsidRPr="00EC36B2">
        <w:rPr>
          <w:rFonts w:ascii="Arial" w:hAnsi="Arial" w:cs="Arial"/>
          <w:sz w:val="20"/>
          <w:szCs w:val="20"/>
        </w:rPr>
        <w:t>dos</w:t>
      </w:r>
      <w:r w:rsidRPr="00EC36B2">
        <w:rPr>
          <w:rFonts w:ascii="Arial" w:hAnsi="Arial" w:cs="Arial"/>
          <w:spacing w:val="-3"/>
          <w:sz w:val="20"/>
          <w:szCs w:val="20"/>
        </w:rPr>
        <w:t xml:space="preserve"> </w:t>
      </w:r>
      <w:r w:rsidRPr="00EC36B2">
        <w:rPr>
          <w:rFonts w:ascii="Arial" w:hAnsi="Arial" w:cs="Arial"/>
          <w:sz w:val="20"/>
          <w:szCs w:val="20"/>
        </w:rPr>
        <w:t>mil</w:t>
      </w:r>
      <w:r w:rsidRPr="00EC36B2">
        <w:rPr>
          <w:rFonts w:ascii="Arial" w:hAnsi="Arial" w:cs="Arial"/>
          <w:spacing w:val="-4"/>
          <w:sz w:val="20"/>
          <w:szCs w:val="20"/>
        </w:rPr>
        <w:t xml:space="preserve"> </w:t>
      </w:r>
      <w:r w:rsidRPr="00EC36B2">
        <w:rPr>
          <w:rFonts w:ascii="Arial" w:hAnsi="Arial" w:cs="Arial"/>
          <w:sz w:val="20"/>
          <w:szCs w:val="20"/>
        </w:rPr>
        <w:t>diecisiete.--</w:t>
      </w:r>
      <w:r w:rsidR="00C53755">
        <w:rPr>
          <w:rFonts w:ascii="Arial" w:hAnsi="Arial" w:cs="Arial"/>
          <w:sz w:val="20"/>
          <w:szCs w:val="20"/>
        </w:rPr>
        <w:t>----</w:t>
      </w:r>
      <w:bookmarkStart w:id="0" w:name="_GoBack"/>
      <w:bookmarkEnd w:id="0"/>
      <w:r w:rsidRPr="00EC36B2">
        <w:rPr>
          <w:rFonts w:ascii="Arial" w:hAnsi="Arial" w:cs="Arial"/>
          <w:sz w:val="20"/>
          <w:szCs w:val="20"/>
        </w:rPr>
        <w:t>------</w:t>
      </w:r>
    </w:p>
    <w:p w:rsidR="00F00AD2" w:rsidRPr="00EC36B2" w:rsidRDefault="00F00AD2" w:rsidP="00F00AD2">
      <w:pPr>
        <w:jc w:val="both"/>
        <w:rPr>
          <w:rFonts w:ascii="Arial" w:hAnsi="Arial" w:cs="Arial"/>
          <w:sz w:val="20"/>
          <w:szCs w:val="20"/>
        </w:rPr>
      </w:pPr>
    </w:p>
    <w:p w:rsidR="00F00AD2" w:rsidRPr="00EC36B2" w:rsidRDefault="00F00AD2" w:rsidP="00F00AD2">
      <w:pPr>
        <w:jc w:val="both"/>
        <w:rPr>
          <w:rFonts w:ascii="Arial" w:hAnsi="Arial" w:cs="Arial"/>
          <w:sz w:val="20"/>
          <w:szCs w:val="20"/>
        </w:rPr>
      </w:pPr>
      <w:r w:rsidRPr="00EC36B2">
        <w:rPr>
          <w:rFonts w:ascii="Arial" w:hAnsi="Arial" w:cs="Arial"/>
          <w:sz w:val="20"/>
          <w:szCs w:val="20"/>
        </w:rPr>
        <w:t xml:space="preserve">----- </w:t>
      </w:r>
      <w:r w:rsidRPr="00EC36B2">
        <w:rPr>
          <w:rFonts w:ascii="Arial" w:hAnsi="Arial" w:cs="Arial"/>
          <w:spacing w:val="-4"/>
          <w:sz w:val="20"/>
          <w:szCs w:val="20"/>
        </w:rPr>
        <w:t xml:space="preserve">Tercero.- </w:t>
      </w:r>
      <w:r w:rsidRPr="00EC36B2">
        <w:rPr>
          <w:rFonts w:ascii="Arial" w:hAnsi="Arial" w:cs="Arial"/>
          <w:sz w:val="20"/>
          <w:szCs w:val="20"/>
        </w:rPr>
        <w:t xml:space="preserve">Se </w:t>
      </w:r>
      <w:r w:rsidRPr="00EC36B2">
        <w:rPr>
          <w:rFonts w:ascii="Arial" w:hAnsi="Arial" w:cs="Arial"/>
          <w:spacing w:val="-4"/>
          <w:sz w:val="20"/>
          <w:szCs w:val="20"/>
        </w:rPr>
        <w:t xml:space="preserve">abroga </w:t>
      </w:r>
      <w:r w:rsidRPr="00EC36B2">
        <w:rPr>
          <w:rFonts w:ascii="Arial" w:hAnsi="Arial" w:cs="Arial"/>
          <w:sz w:val="20"/>
          <w:szCs w:val="20"/>
        </w:rPr>
        <w:t xml:space="preserve">el </w:t>
      </w:r>
      <w:r w:rsidRPr="00EC36B2">
        <w:rPr>
          <w:rFonts w:ascii="Arial" w:hAnsi="Arial" w:cs="Arial"/>
          <w:spacing w:val="-4"/>
          <w:sz w:val="20"/>
          <w:szCs w:val="20"/>
        </w:rPr>
        <w:t xml:space="preserve">Reglamento Interior </w:t>
      </w:r>
      <w:r w:rsidRPr="00EC36B2">
        <w:rPr>
          <w:rFonts w:ascii="Arial" w:hAnsi="Arial" w:cs="Arial"/>
          <w:spacing w:val="-3"/>
          <w:sz w:val="20"/>
          <w:szCs w:val="20"/>
        </w:rPr>
        <w:t xml:space="preserve">del </w:t>
      </w:r>
      <w:r w:rsidRPr="00EC36B2">
        <w:rPr>
          <w:rFonts w:ascii="Arial" w:hAnsi="Arial" w:cs="Arial"/>
          <w:spacing w:val="-4"/>
          <w:sz w:val="20"/>
          <w:szCs w:val="20"/>
        </w:rPr>
        <w:t xml:space="preserve">Consejo </w:t>
      </w:r>
      <w:r w:rsidRPr="00EC36B2">
        <w:rPr>
          <w:rFonts w:ascii="Arial" w:hAnsi="Arial" w:cs="Arial"/>
          <w:sz w:val="20"/>
          <w:szCs w:val="20"/>
        </w:rPr>
        <w:t xml:space="preserve">de la </w:t>
      </w:r>
      <w:r w:rsidRPr="00EC36B2">
        <w:rPr>
          <w:rFonts w:ascii="Arial" w:hAnsi="Arial" w:cs="Arial"/>
          <w:spacing w:val="-4"/>
          <w:sz w:val="20"/>
          <w:szCs w:val="20"/>
        </w:rPr>
        <w:t xml:space="preserve">Judicatura </w:t>
      </w:r>
      <w:r w:rsidRPr="00EC36B2">
        <w:rPr>
          <w:rFonts w:ascii="Arial" w:hAnsi="Arial" w:cs="Arial"/>
          <w:spacing w:val="-3"/>
          <w:sz w:val="20"/>
          <w:szCs w:val="20"/>
        </w:rPr>
        <w:t xml:space="preserve">del </w:t>
      </w:r>
      <w:r w:rsidRPr="00EC36B2">
        <w:rPr>
          <w:rFonts w:ascii="Arial" w:hAnsi="Arial" w:cs="Arial"/>
          <w:spacing w:val="-4"/>
          <w:sz w:val="20"/>
          <w:szCs w:val="20"/>
        </w:rPr>
        <w:t xml:space="preserve">Poder Judicial </w:t>
      </w:r>
      <w:r w:rsidRPr="00EC36B2">
        <w:rPr>
          <w:rFonts w:ascii="Arial" w:hAnsi="Arial" w:cs="Arial"/>
          <w:spacing w:val="-3"/>
          <w:sz w:val="20"/>
          <w:szCs w:val="20"/>
        </w:rPr>
        <w:t xml:space="preserve">del </w:t>
      </w:r>
      <w:r w:rsidRPr="00EC36B2">
        <w:rPr>
          <w:rFonts w:ascii="Arial" w:hAnsi="Arial" w:cs="Arial"/>
          <w:spacing w:val="-4"/>
          <w:sz w:val="20"/>
          <w:szCs w:val="20"/>
        </w:rPr>
        <w:t>Estado, publicado</w:t>
      </w:r>
      <w:r w:rsidRPr="00EC36B2">
        <w:rPr>
          <w:rFonts w:ascii="Arial" w:hAnsi="Arial" w:cs="Arial"/>
          <w:spacing w:val="-10"/>
          <w:sz w:val="20"/>
          <w:szCs w:val="20"/>
        </w:rPr>
        <w:t xml:space="preserve"> </w:t>
      </w:r>
      <w:r w:rsidRPr="00EC36B2">
        <w:rPr>
          <w:rFonts w:ascii="Arial" w:hAnsi="Arial" w:cs="Arial"/>
          <w:sz w:val="20"/>
          <w:szCs w:val="20"/>
        </w:rPr>
        <w:t>en</w:t>
      </w:r>
      <w:r w:rsidRPr="00EC36B2">
        <w:rPr>
          <w:rFonts w:ascii="Arial" w:hAnsi="Arial" w:cs="Arial"/>
          <w:spacing w:val="-9"/>
          <w:sz w:val="20"/>
          <w:szCs w:val="20"/>
        </w:rPr>
        <w:t xml:space="preserve"> </w:t>
      </w:r>
      <w:r w:rsidRPr="00EC36B2">
        <w:rPr>
          <w:rFonts w:ascii="Arial" w:hAnsi="Arial" w:cs="Arial"/>
          <w:sz w:val="20"/>
          <w:szCs w:val="20"/>
        </w:rPr>
        <w:t>el</w:t>
      </w:r>
      <w:r w:rsidRPr="00EC36B2">
        <w:rPr>
          <w:rFonts w:ascii="Arial" w:hAnsi="Arial" w:cs="Arial"/>
          <w:spacing w:val="-11"/>
          <w:sz w:val="20"/>
          <w:szCs w:val="20"/>
        </w:rPr>
        <w:t xml:space="preserve"> </w:t>
      </w:r>
      <w:r w:rsidRPr="00EC36B2">
        <w:rPr>
          <w:rFonts w:ascii="Arial" w:hAnsi="Arial" w:cs="Arial"/>
          <w:spacing w:val="-4"/>
          <w:sz w:val="20"/>
          <w:szCs w:val="20"/>
        </w:rPr>
        <w:t>Periódico</w:t>
      </w:r>
      <w:r w:rsidRPr="00EC36B2">
        <w:rPr>
          <w:rFonts w:ascii="Arial" w:hAnsi="Arial" w:cs="Arial"/>
          <w:spacing w:val="-11"/>
          <w:sz w:val="20"/>
          <w:szCs w:val="20"/>
        </w:rPr>
        <w:t xml:space="preserve"> </w:t>
      </w:r>
      <w:r w:rsidRPr="00EC36B2">
        <w:rPr>
          <w:rFonts w:ascii="Arial" w:hAnsi="Arial" w:cs="Arial"/>
          <w:spacing w:val="-4"/>
          <w:sz w:val="20"/>
          <w:szCs w:val="20"/>
        </w:rPr>
        <w:t>Oficial</w:t>
      </w:r>
      <w:r w:rsidRPr="00EC36B2">
        <w:rPr>
          <w:rFonts w:ascii="Arial" w:hAnsi="Arial" w:cs="Arial"/>
          <w:spacing w:val="-9"/>
          <w:sz w:val="20"/>
          <w:szCs w:val="20"/>
        </w:rPr>
        <w:t xml:space="preserve"> </w:t>
      </w:r>
      <w:r w:rsidRPr="00EC36B2">
        <w:rPr>
          <w:rFonts w:ascii="Arial" w:hAnsi="Arial" w:cs="Arial"/>
          <w:spacing w:val="-3"/>
          <w:sz w:val="20"/>
          <w:szCs w:val="20"/>
        </w:rPr>
        <w:t>del</w:t>
      </w:r>
      <w:r w:rsidRPr="00EC36B2">
        <w:rPr>
          <w:rFonts w:ascii="Arial" w:hAnsi="Arial" w:cs="Arial"/>
          <w:spacing w:val="-9"/>
          <w:sz w:val="20"/>
          <w:szCs w:val="20"/>
        </w:rPr>
        <w:t xml:space="preserve"> </w:t>
      </w:r>
      <w:r w:rsidRPr="00EC36B2">
        <w:rPr>
          <w:rFonts w:ascii="Arial" w:hAnsi="Arial" w:cs="Arial"/>
          <w:spacing w:val="-4"/>
          <w:sz w:val="20"/>
          <w:szCs w:val="20"/>
        </w:rPr>
        <w:t>Estado</w:t>
      </w:r>
      <w:r w:rsidRPr="00EC36B2">
        <w:rPr>
          <w:rFonts w:ascii="Arial" w:hAnsi="Arial" w:cs="Arial"/>
          <w:spacing w:val="-11"/>
          <w:sz w:val="20"/>
          <w:szCs w:val="20"/>
        </w:rPr>
        <w:t xml:space="preserve"> </w:t>
      </w:r>
      <w:r w:rsidRPr="00EC36B2">
        <w:rPr>
          <w:rFonts w:ascii="Arial" w:hAnsi="Arial" w:cs="Arial"/>
          <w:sz w:val="20"/>
          <w:szCs w:val="20"/>
        </w:rPr>
        <w:t>el</w:t>
      </w:r>
      <w:r w:rsidRPr="00EC36B2">
        <w:rPr>
          <w:rFonts w:ascii="Arial" w:hAnsi="Arial" w:cs="Arial"/>
          <w:spacing w:val="-9"/>
          <w:sz w:val="20"/>
          <w:szCs w:val="20"/>
        </w:rPr>
        <w:t xml:space="preserve"> </w:t>
      </w:r>
      <w:r w:rsidRPr="00EC36B2">
        <w:rPr>
          <w:rFonts w:ascii="Arial" w:hAnsi="Arial" w:cs="Arial"/>
          <w:spacing w:val="-4"/>
          <w:sz w:val="20"/>
          <w:szCs w:val="20"/>
        </w:rPr>
        <w:t>día</w:t>
      </w:r>
      <w:r w:rsidRPr="00EC36B2">
        <w:rPr>
          <w:rFonts w:ascii="Arial" w:hAnsi="Arial" w:cs="Arial"/>
          <w:spacing w:val="-10"/>
          <w:sz w:val="20"/>
          <w:szCs w:val="20"/>
        </w:rPr>
        <w:t xml:space="preserve"> </w:t>
      </w:r>
      <w:r w:rsidRPr="00EC36B2">
        <w:rPr>
          <w:rFonts w:ascii="Arial" w:hAnsi="Arial" w:cs="Arial"/>
          <w:spacing w:val="-4"/>
          <w:sz w:val="20"/>
          <w:szCs w:val="20"/>
        </w:rPr>
        <w:t>cuatro</w:t>
      </w:r>
      <w:r w:rsidRPr="00EC36B2">
        <w:rPr>
          <w:rFonts w:ascii="Arial" w:hAnsi="Arial" w:cs="Arial"/>
          <w:spacing w:val="-10"/>
          <w:sz w:val="20"/>
          <w:szCs w:val="20"/>
        </w:rPr>
        <w:t xml:space="preserve"> </w:t>
      </w:r>
      <w:r w:rsidRPr="00EC36B2">
        <w:rPr>
          <w:rFonts w:ascii="Arial" w:hAnsi="Arial" w:cs="Arial"/>
          <w:sz w:val="20"/>
          <w:szCs w:val="20"/>
        </w:rPr>
        <w:t>de</w:t>
      </w:r>
      <w:r w:rsidRPr="00EC36B2">
        <w:rPr>
          <w:rFonts w:ascii="Arial" w:hAnsi="Arial" w:cs="Arial"/>
          <w:spacing w:val="-10"/>
          <w:sz w:val="20"/>
          <w:szCs w:val="20"/>
        </w:rPr>
        <w:t xml:space="preserve"> </w:t>
      </w:r>
      <w:r w:rsidRPr="00EC36B2">
        <w:rPr>
          <w:rFonts w:ascii="Arial" w:hAnsi="Arial" w:cs="Arial"/>
          <w:spacing w:val="-4"/>
          <w:sz w:val="20"/>
          <w:szCs w:val="20"/>
        </w:rPr>
        <w:t>julio</w:t>
      </w:r>
      <w:r w:rsidRPr="00EC36B2">
        <w:rPr>
          <w:rFonts w:ascii="Arial" w:hAnsi="Arial" w:cs="Arial"/>
          <w:spacing w:val="-9"/>
          <w:sz w:val="20"/>
          <w:szCs w:val="20"/>
        </w:rPr>
        <w:t xml:space="preserve"> </w:t>
      </w:r>
      <w:r w:rsidRPr="00EC36B2">
        <w:rPr>
          <w:rFonts w:ascii="Arial" w:hAnsi="Arial" w:cs="Arial"/>
          <w:sz w:val="20"/>
          <w:szCs w:val="20"/>
        </w:rPr>
        <w:t>de</w:t>
      </w:r>
      <w:r w:rsidRPr="00EC36B2">
        <w:rPr>
          <w:rFonts w:ascii="Arial" w:hAnsi="Arial" w:cs="Arial"/>
          <w:spacing w:val="-9"/>
          <w:sz w:val="20"/>
          <w:szCs w:val="20"/>
        </w:rPr>
        <w:t xml:space="preserve"> </w:t>
      </w:r>
      <w:r w:rsidRPr="00EC36B2">
        <w:rPr>
          <w:rFonts w:ascii="Arial" w:hAnsi="Arial" w:cs="Arial"/>
          <w:spacing w:val="-3"/>
          <w:sz w:val="20"/>
          <w:szCs w:val="20"/>
        </w:rPr>
        <w:t>dos</w:t>
      </w:r>
      <w:r w:rsidRPr="00EC36B2">
        <w:rPr>
          <w:rFonts w:ascii="Arial" w:hAnsi="Arial" w:cs="Arial"/>
          <w:spacing w:val="-10"/>
          <w:sz w:val="20"/>
          <w:szCs w:val="20"/>
        </w:rPr>
        <w:t xml:space="preserve"> </w:t>
      </w:r>
      <w:r w:rsidRPr="00EC36B2">
        <w:rPr>
          <w:rFonts w:ascii="Arial" w:hAnsi="Arial" w:cs="Arial"/>
          <w:spacing w:val="-3"/>
          <w:sz w:val="20"/>
          <w:szCs w:val="20"/>
        </w:rPr>
        <w:t>mil</w:t>
      </w:r>
      <w:r w:rsidRPr="00EC36B2">
        <w:rPr>
          <w:rFonts w:ascii="Arial" w:hAnsi="Arial" w:cs="Arial"/>
          <w:spacing w:val="-11"/>
          <w:sz w:val="20"/>
          <w:szCs w:val="20"/>
        </w:rPr>
        <w:t xml:space="preserve"> </w:t>
      </w:r>
      <w:r w:rsidRPr="00EC36B2">
        <w:rPr>
          <w:rFonts w:ascii="Arial" w:hAnsi="Arial" w:cs="Arial"/>
          <w:sz w:val="20"/>
          <w:szCs w:val="20"/>
        </w:rPr>
        <w:t>trece.-----------------------------------</w:t>
      </w:r>
      <w:r w:rsidR="00C53755">
        <w:rPr>
          <w:rFonts w:ascii="Arial" w:hAnsi="Arial" w:cs="Arial"/>
          <w:sz w:val="20"/>
          <w:szCs w:val="20"/>
        </w:rPr>
        <w:t>---</w:t>
      </w:r>
      <w:r w:rsidRPr="00EC36B2">
        <w:rPr>
          <w:rFonts w:ascii="Arial" w:hAnsi="Arial" w:cs="Arial"/>
          <w:sz w:val="20"/>
          <w:szCs w:val="20"/>
        </w:rPr>
        <w:t>-----</w:t>
      </w:r>
    </w:p>
    <w:p w:rsidR="00F00AD2" w:rsidRPr="00EC36B2" w:rsidRDefault="00F00AD2" w:rsidP="00F00AD2">
      <w:pPr>
        <w:jc w:val="both"/>
        <w:rPr>
          <w:rFonts w:ascii="Arial" w:hAnsi="Arial" w:cs="Arial"/>
          <w:sz w:val="20"/>
          <w:szCs w:val="20"/>
        </w:rPr>
      </w:pPr>
    </w:p>
    <w:p w:rsidR="00F00AD2" w:rsidRPr="00EC36B2" w:rsidRDefault="00F00AD2" w:rsidP="00F00AD2">
      <w:pPr>
        <w:jc w:val="both"/>
        <w:rPr>
          <w:rFonts w:ascii="Arial" w:hAnsi="Arial" w:cs="Arial"/>
          <w:sz w:val="20"/>
          <w:szCs w:val="20"/>
        </w:rPr>
      </w:pPr>
      <w:r w:rsidRPr="00EC36B2">
        <w:rPr>
          <w:rFonts w:ascii="Arial" w:hAnsi="Arial" w:cs="Arial"/>
          <w:sz w:val="20"/>
          <w:szCs w:val="20"/>
        </w:rPr>
        <w:t xml:space="preserve">----- </w:t>
      </w:r>
      <w:r w:rsidRPr="00EC36B2">
        <w:rPr>
          <w:rFonts w:ascii="Arial" w:hAnsi="Arial" w:cs="Arial"/>
          <w:spacing w:val="-5"/>
          <w:sz w:val="20"/>
          <w:szCs w:val="20"/>
        </w:rPr>
        <w:t xml:space="preserve">Cuarto.- </w:t>
      </w:r>
      <w:r w:rsidRPr="00EC36B2">
        <w:rPr>
          <w:rFonts w:ascii="Arial" w:hAnsi="Arial" w:cs="Arial"/>
          <w:spacing w:val="-3"/>
          <w:sz w:val="20"/>
          <w:szCs w:val="20"/>
        </w:rPr>
        <w:t xml:space="preserve">Se </w:t>
      </w:r>
      <w:r w:rsidRPr="00EC36B2">
        <w:rPr>
          <w:rFonts w:ascii="Arial" w:hAnsi="Arial" w:cs="Arial"/>
          <w:spacing w:val="-4"/>
          <w:sz w:val="20"/>
          <w:szCs w:val="20"/>
        </w:rPr>
        <w:t xml:space="preserve">deja </w:t>
      </w:r>
      <w:r w:rsidRPr="00EC36B2">
        <w:rPr>
          <w:rFonts w:ascii="Arial" w:hAnsi="Arial" w:cs="Arial"/>
          <w:spacing w:val="-3"/>
          <w:sz w:val="20"/>
          <w:szCs w:val="20"/>
        </w:rPr>
        <w:t xml:space="preserve">sin </w:t>
      </w:r>
      <w:r w:rsidRPr="00EC36B2">
        <w:rPr>
          <w:rFonts w:ascii="Arial" w:hAnsi="Arial" w:cs="Arial"/>
          <w:spacing w:val="-5"/>
          <w:sz w:val="20"/>
          <w:szCs w:val="20"/>
        </w:rPr>
        <w:t xml:space="preserve">efectos </w:t>
      </w:r>
      <w:r w:rsidRPr="00EC36B2">
        <w:rPr>
          <w:rFonts w:ascii="Arial" w:hAnsi="Arial" w:cs="Arial"/>
          <w:spacing w:val="-3"/>
          <w:sz w:val="20"/>
          <w:szCs w:val="20"/>
        </w:rPr>
        <w:t xml:space="preserve">el </w:t>
      </w:r>
      <w:r w:rsidRPr="00EC36B2">
        <w:rPr>
          <w:rFonts w:ascii="Arial" w:hAnsi="Arial" w:cs="Arial"/>
          <w:spacing w:val="-4"/>
          <w:sz w:val="20"/>
          <w:szCs w:val="20"/>
        </w:rPr>
        <w:t xml:space="preserve">Acuerdo del </w:t>
      </w:r>
      <w:r w:rsidRPr="00EC36B2">
        <w:rPr>
          <w:rFonts w:ascii="Arial" w:hAnsi="Arial" w:cs="Arial"/>
          <w:spacing w:val="-3"/>
          <w:sz w:val="20"/>
          <w:szCs w:val="20"/>
        </w:rPr>
        <w:t xml:space="preserve">27 de </w:t>
      </w:r>
      <w:r w:rsidRPr="00EC36B2">
        <w:rPr>
          <w:rFonts w:ascii="Arial" w:hAnsi="Arial" w:cs="Arial"/>
          <w:spacing w:val="-5"/>
          <w:sz w:val="20"/>
          <w:szCs w:val="20"/>
        </w:rPr>
        <w:t xml:space="preserve">octubre </w:t>
      </w:r>
      <w:r w:rsidRPr="00EC36B2">
        <w:rPr>
          <w:rFonts w:ascii="Arial" w:hAnsi="Arial" w:cs="Arial"/>
          <w:spacing w:val="-3"/>
          <w:sz w:val="20"/>
          <w:szCs w:val="20"/>
        </w:rPr>
        <w:t xml:space="preserve">de </w:t>
      </w:r>
      <w:r w:rsidRPr="00EC36B2">
        <w:rPr>
          <w:rFonts w:ascii="Arial" w:hAnsi="Arial" w:cs="Arial"/>
          <w:spacing w:val="-4"/>
          <w:sz w:val="20"/>
          <w:szCs w:val="20"/>
        </w:rPr>
        <w:t xml:space="preserve">2010 </w:t>
      </w:r>
      <w:r w:rsidRPr="00EC36B2">
        <w:rPr>
          <w:rFonts w:ascii="Arial" w:hAnsi="Arial" w:cs="Arial"/>
          <w:spacing w:val="-5"/>
          <w:sz w:val="20"/>
          <w:szCs w:val="20"/>
        </w:rPr>
        <w:t xml:space="preserve">dictado </w:t>
      </w:r>
      <w:r w:rsidRPr="00EC36B2">
        <w:rPr>
          <w:rFonts w:ascii="Arial" w:hAnsi="Arial" w:cs="Arial"/>
          <w:spacing w:val="-4"/>
          <w:sz w:val="20"/>
          <w:szCs w:val="20"/>
        </w:rPr>
        <w:t xml:space="preserve">por </w:t>
      </w:r>
      <w:r w:rsidRPr="00EC36B2">
        <w:rPr>
          <w:rFonts w:ascii="Arial" w:hAnsi="Arial" w:cs="Arial"/>
          <w:spacing w:val="-3"/>
          <w:sz w:val="20"/>
          <w:szCs w:val="20"/>
        </w:rPr>
        <w:t xml:space="preserve">el </w:t>
      </w:r>
      <w:r w:rsidRPr="00EC36B2">
        <w:rPr>
          <w:rFonts w:ascii="Arial" w:hAnsi="Arial" w:cs="Arial"/>
          <w:spacing w:val="-4"/>
          <w:sz w:val="20"/>
          <w:szCs w:val="20"/>
        </w:rPr>
        <w:t xml:space="preserve">Pleno del </w:t>
      </w:r>
      <w:r w:rsidRPr="00EC36B2">
        <w:rPr>
          <w:rFonts w:ascii="Arial" w:hAnsi="Arial" w:cs="Arial"/>
          <w:spacing w:val="-5"/>
          <w:sz w:val="20"/>
          <w:szCs w:val="20"/>
        </w:rPr>
        <w:t xml:space="preserve">Consejo </w:t>
      </w:r>
      <w:r w:rsidRPr="00EC36B2">
        <w:rPr>
          <w:rFonts w:ascii="Arial" w:hAnsi="Arial" w:cs="Arial"/>
          <w:spacing w:val="-3"/>
          <w:sz w:val="20"/>
          <w:szCs w:val="20"/>
        </w:rPr>
        <w:t xml:space="preserve">de </w:t>
      </w:r>
      <w:r w:rsidRPr="00EC36B2">
        <w:rPr>
          <w:rFonts w:ascii="Arial" w:hAnsi="Arial" w:cs="Arial"/>
          <w:spacing w:val="-5"/>
          <w:sz w:val="20"/>
          <w:szCs w:val="20"/>
        </w:rPr>
        <w:t xml:space="preserve">la </w:t>
      </w:r>
      <w:r w:rsidRPr="00EC36B2">
        <w:rPr>
          <w:rFonts w:ascii="Arial" w:hAnsi="Arial" w:cs="Arial"/>
          <w:spacing w:val="-4"/>
          <w:sz w:val="20"/>
          <w:szCs w:val="20"/>
        </w:rPr>
        <w:t xml:space="preserve">Judicatura </w:t>
      </w:r>
      <w:r w:rsidRPr="00EC36B2">
        <w:rPr>
          <w:rFonts w:ascii="Arial" w:hAnsi="Arial" w:cs="Arial"/>
          <w:spacing w:val="-3"/>
          <w:sz w:val="20"/>
          <w:szCs w:val="20"/>
        </w:rPr>
        <w:t xml:space="preserve">del </w:t>
      </w:r>
      <w:r w:rsidRPr="00EC36B2">
        <w:rPr>
          <w:rFonts w:ascii="Arial" w:hAnsi="Arial" w:cs="Arial"/>
          <w:spacing w:val="-4"/>
          <w:sz w:val="20"/>
          <w:szCs w:val="20"/>
        </w:rPr>
        <w:t xml:space="preserve">Poder Judicial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mediante </w:t>
      </w:r>
      <w:r w:rsidRPr="00EC36B2">
        <w:rPr>
          <w:rFonts w:ascii="Arial" w:hAnsi="Arial" w:cs="Arial"/>
          <w:sz w:val="20"/>
          <w:szCs w:val="20"/>
        </w:rPr>
        <w:t xml:space="preserve">el </w:t>
      </w:r>
      <w:r w:rsidRPr="00EC36B2">
        <w:rPr>
          <w:rFonts w:ascii="Arial" w:hAnsi="Arial" w:cs="Arial"/>
          <w:spacing w:val="-3"/>
          <w:sz w:val="20"/>
          <w:szCs w:val="20"/>
        </w:rPr>
        <w:t xml:space="preserve">cual </w:t>
      </w:r>
      <w:r w:rsidRPr="00EC36B2">
        <w:rPr>
          <w:rFonts w:ascii="Arial" w:hAnsi="Arial" w:cs="Arial"/>
          <w:sz w:val="20"/>
          <w:szCs w:val="20"/>
        </w:rPr>
        <w:t xml:space="preserve">se </w:t>
      </w:r>
      <w:r w:rsidRPr="00EC36B2">
        <w:rPr>
          <w:rFonts w:ascii="Arial" w:hAnsi="Arial" w:cs="Arial"/>
          <w:spacing w:val="-3"/>
          <w:sz w:val="20"/>
          <w:szCs w:val="20"/>
        </w:rPr>
        <w:t xml:space="preserve">crea </w:t>
      </w:r>
      <w:r w:rsidRPr="00EC36B2">
        <w:rPr>
          <w:rFonts w:ascii="Arial" w:hAnsi="Arial" w:cs="Arial"/>
          <w:sz w:val="20"/>
          <w:szCs w:val="20"/>
        </w:rPr>
        <w:t xml:space="preserve">y </w:t>
      </w:r>
      <w:r w:rsidRPr="00EC36B2">
        <w:rPr>
          <w:rFonts w:ascii="Arial" w:hAnsi="Arial" w:cs="Arial"/>
          <w:spacing w:val="-4"/>
          <w:sz w:val="20"/>
          <w:szCs w:val="20"/>
        </w:rPr>
        <w:t xml:space="preserve">regula </w:t>
      </w:r>
      <w:r w:rsidRPr="00EC36B2">
        <w:rPr>
          <w:rFonts w:ascii="Arial" w:hAnsi="Arial" w:cs="Arial"/>
          <w:sz w:val="20"/>
          <w:szCs w:val="20"/>
        </w:rPr>
        <w:t xml:space="preserve">la </w:t>
      </w:r>
      <w:r w:rsidRPr="00EC36B2">
        <w:rPr>
          <w:rFonts w:ascii="Arial" w:hAnsi="Arial" w:cs="Arial"/>
          <w:spacing w:val="-4"/>
          <w:sz w:val="20"/>
          <w:szCs w:val="20"/>
        </w:rPr>
        <w:t>Coordinación Jurídica, quedando subsistente</w:t>
      </w:r>
      <w:r w:rsidRPr="00EC36B2">
        <w:rPr>
          <w:rFonts w:ascii="Arial" w:hAnsi="Arial" w:cs="Arial"/>
          <w:spacing w:val="-12"/>
          <w:sz w:val="20"/>
          <w:szCs w:val="20"/>
        </w:rPr>
        <w:t xml:space="preserve"> </w:t>
      </w:r>
      <w:r w:rsidRPr="00EC36B2">
        <w:rPr>
          <w:rFonts w:ascii="Arial" w:hAnsi="Arial" w:cs="Arial"/>
          <w:spacing w:val="-4"/>
          <w:sz w:val="20"/>
          <w:szCs w:val="20"/>
        </w:rPr>
        <w:t>dicha</w:t>
      </w:r>
      <w:r w:rsidRPr="00EC36B2">
        <w:rPr>
          <w:rFonts w:ascii="Arial" w:hAnsi="Arial" w:cs="Arial"/>
          <w:spacing w:val="-10"/>
          <w:sz w:val="20"/>
          <w:szCs w:val="20"/>
        </w:rPr>
        <w:t xml:space="preserve"> </w:t>
      </w:r>
      <w:r w:rsidRPr="00EC36B2">
        <w:rPr>
          <w:rFonts w:ascii="Arial" w:hAnsi="Arial" w:cs="Arial"/>
          <w:spacing w:val="-4"/>
          <w:sz w:val="20"/>
          <w:szCs w:val="20"/>
        </w:rPr>
        <w:t>dependencia</w:t>
      </w:r>
      <w:r w:rsidRPr="00EC36B2">
        <w:rPr>
          <w:rFonts w:ascii="Arial" w:hAnsi="Arial" w:cs="Arial"/>
          <w:spacing w:val="-12"/>
          <w:sz w:val="20"/>
          <w:szCs w:val="20"/>
        </w:rPr>
        <w:t xml:space="preserve"> </w:t>
      </w:r>
      <w:r w:rsidRPr="00EC36B2">
        <w:rPr>
          <w:rFonts w:ascii="Arial" w:hAnsi="Arial" w:cs="Arial"/>
          <w:spacing w:val="-4"/>
          <w:sz w:val="20"/>
          <w:szCs w:val="20"/>
        </w:rPr>
        <w:t>administrativa</w:t>
      </w:r>
      <w:r w:rsidRPr="00EC36B2">
        <w:rPr>
          <w:rFonts w:ascii="Arial" w:hAnsi="Arial" w:cs="Arial"/>
          <w:spacing w:val="-11"/>
          <w:sz w:val="20"/>
          <w:szCs w:val="20"/>
        </w:rPr>
        <w:t xml:space="preserve"> </w:t>
      </w:r>
      <w:r w:rsidRPr="00EC36B2">
        <w:rPr>
          <w:rFonts w:ascii="Arial" w:hAnsi="Arial" w:cs="Arial"/>
          <w:spacing w:val="-4"/>
          <w:sz w:val="20"/>
          <w:szCs w:val="20"/>
        </w:rPr>
        <w:t>conforme</w:t>
      </w:r>
      <w:r w:rsidRPr="00EC36B2">
        <w:rPr>
          <w:rFonts w:ascii="Arial" w:hAnsi="Arial" w:cs="Arial"/>
          <w:spacing w:val="-12"/>
          <w:sz w:val="20"/>
          <w:szCs w:val="20"/>
        </w:rPr>
        <w:t xml:space="preserve"> </w:t>
      </w:r>
      <w:r w:rsidRPr="00EC36B2">
        <w:rPr>
          <w:rFonts w:ascii="Arial" w:hAnsi="Arial" w:cs="Arial"/>
          <w:sz w:val="20"/>
          <w:szCs w:val="20"/>
        </w:rPr>
        <w:t>lo</w:t>
      </w:r>
      <w:r w:rsidRPr="00EC36B2">
        <w:rPr>
          <w:rFonts w:ascii="Arial" w:hAnsi="Arial" w:cs="Arial"/>
          <w:spacing w:val="-10"/>
          <w:sz w:val="20"/>
          <w:szCs w:val="20"/>
        </w:rPr>
        <w:t xml:space="preserve"> </w:t>
      </w:r>
      <w:r w:rsidRPr="00EC36B2">
        <w:rPr>
          <w:rFonts w:ascii="Arial" w:hAnsi="Arial" w:cs="Arial"/>
          <w:spacing w:val="-5"/>
          <w:sz w:val="20"/>
          <w:szCs w:val="20"/>
        </w:rPr>
        <w:t>estipulado</w:t>
      </w:r>
      <w:r w:rsidRPr="00EC36B2">
        <w:rPr>
          <w:rFonts w:ascii="Arial" w:hAnsi="Arial" w:cs="Arial"/>
          <w:spacing w:val="-11"/>
          <w:sz w:val="20"/>
          <w:szCs w:val="20"/>
        </w:rPr>
        <w:t xml:space="preserve"> </w:t>
      </w:r>
      <w:r w:rsidRPr="00EC36B2">
        <w:rPr>
          <w:rFonts w:ascii="Arial" w:hAnsi="Arial" w:cs="Arial"/>
          <w:sz w:val="20"/>
          <w:szCs w:val="20"/>
        </w:rPr>
        <w:t>en</w:t>
      </w:r>
      <w:r w:rsidRPr="00EC36B2">
        <w:rPr>
          <w:rFonts w:ascii="Arial" w:hAnsi="Arial" w:cs="Arial"/>
          <w:spacing w:val="-10"/>
          <w:sz w:val="20"/>
          <w:szCs w:val="20"/>
        </w:rPr>
        <w:t xml:space="preserve"> </w:t>
      </w:r>
      <w:r w:rsidRPr="00EC36B2">
        <w:rPr>
          <w:rFonts w:ascii="Arial" w:hAnsi="Arial" w:cs="Arial"/>
          <w:sz w:val="20"/>
          <w:szCs w:val="20"/>
        </w:rPr>
        <w:t>el</w:t>
      </w:r>
      <w:r w:rsidRPr="00EC36B2">
        <w:rPr>
          <w:rFonts w:ascii="Arial" w:hAnsi="Arial" w:cs="Arial"/>
          <w:spacing w:val="-11"/>
          <w:sz w:val="20"/>
          <w:szCs w:val="20"/>
        </w:rPr>
        <w:t xml:space="preserve"> </w:t>
      </w:r>
      <w:r w:rsidRPr="00EC36B2">
        <w:rPr>
          <w:rFonts w:ascii="Arial" w:hAnsi="Arial" w:cs="Arial"/>
          <w:spacing w:val="-4"/>
          <w:sz w:val="20"/>
          <w:szCs w:val="20"/>
        </w:rPr>
        <w:t>presente</w:t>
      </w:r>
      <w:r w:rsidRPr="00EC36B2">
        <w:rPr>
          <w:rFonts w:ascii="Arial" w:hAnsi="Arial" w:cs="Arial"/>
          <w:spacing w:val="-10"/>
          <w:sz w:val="20"/>
          <w:szCs w:val="20"/>
        </w:rPr>
        <w:t xml:space="preserve"> </w:t>
      </w:r>
      <w:r w:rsidRPr="00EC36B2">
        <w:rPr>
          <w:rFonts w:ascii="Arial" w:hAnsi="Arial" w:cs="Arial"/>
          <w:sz w:val="20"/>
          <w:szCs w:val="20"/>
        </w:rPr>
        <w:t>Reglamento.--------------------</w:t>
      </w:r>
    </w:p>
    <w:p w:rsidR="00F00AD2" w:rsidRPr="00EC36B2" w:rsidRDefault="00F00AD2" w:rsidP="00F00AD2">
      <w:pPr>
        <w:pStyle w:val="Textoindependiente"/>
        <w:spacing w:after="0"/>
        <w:rPr>
          <w:rFonts w:ascii="Arial" w:hAnsi="Arial" w:cs="Arial"/>
          <w:sz w:val="20"/>
          <w:szCs w:val="20"/>
        </w:rPr>
      </w:pPr>
    </w:p>
    <w:p w:rsidR="00F00AD2" w:rsidRPr="00EC36B2" w:rsidRDefault="00F00AD2" w:rsidP="00F00AD2">
      <w:pPr>
        <w:jc w:val="both"/>
        <w:rPr>
          <w:rFonts w:ascii="Arial" w:hAnsi="Arial" w:cs="Arial"/>
          <w:sz w:val="20"/>
          <w:szCs w:val="20"/>
        </w:rPr>
      </w:pPr>
      <w:bookmarkStart w:id="1" w:name="R._AYUNTAMIENTO__NUEVO_LAREDO,_TAMAULIPA"/>
      <w:bookmarkStart w:id="2" w:name="CONVOCATORIA_PÚBLICA_2017-22"/>
      <w:bookmarkEnd w:id="1"/>
      <w:bookmarkEnd w:id="2"/>
      <w:r w:rsidRPr="00EC36B2">
        <w:rPr>
          <w:rFonts w:ascii="Arial" w:hAnsi="Arial" w:cs="Arial"/>
          <w:sz w:val="20"/>
          <w:szCs w:val="20"/>
        </w:rPr>
        <w:t xml:space="preserve">----- </w:t>
      </w:r>
      <w:r w:rsidRPr="00EC36B2">
        <w:rPr>
          <w:rFonts w:ascii="Arial" w:hAnsi="Arial" w:cs="Arial"/>
          <w:spacing w:val="-5"/>
          <w:sz w:val="20"/>
          <w:szCs w:val="20"/>
        </w:rPr>
        <w:t xml:space="preserve">Quinto.- </w:t>
      </w:r>
      <w:r w:rsidRPr="00EC36B2">
        <w:rPr>
          <w:rFonts w:ascii="Arial" w:hAnsi="Arial" w:cs="Arial"/>
          <w:spacing w:val="-4"/>
          <w:sz w:val="20"/>
          <w:szCs w:val="20"/>
        </w:rPr>
        <w:t xml:space="preserve">Para conocimiento oportuno </w:t>
      </w:r>
      <w:r w:rsidRPr="00EC36B2">
        <w:rPr>
          <w:rFonts w:ascii="Arial" w:hAnsi="Arial" w:cs="Arial"/>
          <w:sz w:val="20"/>
          <w:szCs w:val="20"/>
        </w:rPr>
        <w:t xml:space="preserve">de </w:t>
      </w:r>
      <w:r w:rsidRPr="00EC36B2">
        <w:rPr>
          <w:rFonts w:ascii="Arial" w:hAnsi="Arial" w:cs="Arial"/>
          <w:spacing w:val="-3"/>
          <w:sz w:val="20"/>
          <w:szCs w:val="20"/>
        </w:rPr>
        <w:t xml:space="preserve">los </w:t>
      </w:r>
      <w:r w:rsidRPr="00EC36B2">
        <w:rPr>
          <w:rFonts w:ascii="Arial" w:hAnsi="Arial" w:cs="Arial"/>
          <w:spacing w:val="-4"/>
          <w:sz w:val="20"/>
          <w:szCs w:val="20"/>
        </w:rPr>
        <w:t xml:space="preserve">interesados, litigantes </w:t>
      </w:r>
      <w:r w:rsidRPr="00EC36B2">
        <w:rPr>
          <w:rFonts w:ascii="Arial" w:hAnsi="Arial" w:cs="Arial"/>
          <w:sz w:val="20"/>
          <w:szCs w:val="20"/>
        </w:rPr>
        <w:t xml:space="preserve">y </w:t>
      </w:r>
      <w:r w:rsidRPr="00EC36B2">
        <w:rPr>
          <w:rFonts w:ascii="Arial" w:hAnsi="Arial" w:cs="Arial"/>
          <w:spacing w:val="-4"/>
          <w:sz w:val="20"/>
          <w:szCs w:val="20"/>
        </w:rPr>
        <w:t xml:space="preserve">público </w:t>
      </w:r>
      <w:r w:rsidRPr="00EC36B2">
        <w:rPr>
          <w:rFonts w:ascii="Arial" w:hAnsi="Arial" w:cs="Arial"/>
          <w:sz w:val="20"/>
          <w:szCs w:val="20"/>
        </w:rPr>
        <w:t xml:space="preserve">en </w:t>
      </w:r>
      <w:r w:rsidRPr="00EC36B2">
        <w:rPr>
          <w:rFonts w:ascii="Arial" w:hAnsi="Arial" w:cs="Arial"/>
          <w:spacing w:val="-4"/>
          <w:sz w:val="20"/>
          <w:szCs w:val="20"/>
        </w:rPr>
        <w:t xml:space="preserve">general, instruméntese la circular correspondiente; publíquese </w:t>
      </w:r>
      <w:r w:rsidRPr="00EC36B2">
        <w:rPr>
          <w:rFonts w:ascii="Arial" w:hAnsi="Arial" w:cs="Arial"/>
          <w:sz w:val="20"/>
          <w:szCs w:val="20"/>
        </w:rPr>
        <w:t xml:space="preserve">el </w:t>
      </w:r>
      <w:r w:rsidRPr="00EC36B2">
        <w:rPr>
          <w:rFonts w:ascii="Arial" w:hAnsi="Arial" w:cs="Arial"/>
          <w:spacing w:val="-4"/>
          <w:sz w:val="20"/>
          <w:szCs w:val="20"/>
        </w:rPr>
        <w:t xml:space="preserve">presente acuerdo </w:t>
      </w:r>
      <w:r w:rsidRPr="00EC36B2">
        <w:rPr>
          <w:rFonts w:ascii="Arial" w:hAnsi="Arial" w:cs="Arial"/>
          <w:sz w:val="20"/>
          <w:szCs w:val="20"/>
        </w:rPr>
        <w:t xml:space="preserve">en el </w:t>
      </w:r>
      <w:r w:rsidRPr="00EC36B2">
        <w:rPr>
          <w:rFonts w:ascii="Arial" w:hAnsi="Arial" w:cs="Arial"/>
          <w:spacing w:val="-4"/>
          <w:sz w:val="20"/>
          <w:szCs w:val="20"/>
        </w:rPr>
        <w:t xml:space="preserve">Periódico Oficial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w:t>
      </w:r>
      <w:r w:rsidRPr="00EC36B2">
        <w:rPr>
          <w:rFonts w:ascii="Arial" w:hAnsi="Arial" w:cs="Arial"/>
          <w:spacing w:val="-3"/>
          <w:sz w:val="20"/>
          <w:szCs w:val="20"/>
        </w:rPr>
        <w:t xml:space="preserve">en los </w:t>
      </w:r>
      <w:r w:rsidRPr="00EC36B2">
        <w:rPr>
          <w:rFonts w:ascii="Arial" w:hAnsi="Arial" w:cs="Arial"/>
          <w:spacing w:val="-4"/>
          <w:sz w:val="20"/>
          <w:szCs w:val="20"/>
        </w:rPr>
        <w:t xml:space="preserve">estrados </w:t>
      </w:r>
      <w:r w:rsidRPr="00EC36B2">
        <w:rPr>
          <w:rFonts w:ascii="Arial" w:hAnsi="Arial" w:cs="Arial"/>
          <w:spacing w:val="-3"/>
          <w:sz w:val="20"/>
          <w:szCs w:val="20"/>
        </w:rPr>
        <w:t xml:space="preserve">de </w:t>
      </w:r>
      <w:r w:rsidRPr="00EC36B2">
        <w:rPr>
          <w:rFonts w:ascii="Arial" w:hAnsi="Arial" w:cs="Arial"/>
          <w:spacing w:val="-4"/>
          <w:sz w:val="20"/>
          <w:szCs w:val="20"/>
        </w:rPr>
        <w:t xml:space="preserve">la Secretaría General </w:t>
      </w:r>
      <w:r w:rsidRPr="00EC36B2">
        <w:rPr>
          <w:rFonts w:ascii="Arial" w:hAnsi="Arial" w:cs="Arial"/>
          <w:sz w:val="20"/>
          <w:szCs w:val="20"/>
        </w:rPr>
        <w:t xml:space="preserve">de </w:t>
      </w:r>
      <w:r w:rsidRPr="00EC36B2">
        <w:rPr>
          <w:rFonts w:ascii="Arial" w:hAnsi="Arial" w:cs="Arial"/>
          <w:spacing w:val="-4"/>
          <w:sz w:val="20"/>
          <w:szCs w:val="20"/>
        </w:rPr>
        <w:t xml:space="preserve">Acuerdos </w:t>
      </w:r>
      <w:r w:rsidRPr="00EC36B2">
        <w:rPr>
          <w:rFonts w:ascii="Arial" w:hAnsi="Arial" w:cs="Arial"/>
          <w:spacing w:val="-3"/>
          <w:sz w:val="20"/>
          <w:szCs w:val="20"/>
        </w:rPr>
        <w:t xml:space="preserve">del </w:t>
      </w:r>
      <w:r w:rsidRPr="00EC36B2">
        <w:rPr>
          <w:rFonts w:ascii="Arial" w:hAnsi="Arial" w:cs="Arial"/>
          <w:spacing w:val="-4"/>
          <w:sz w:val="20"/>
          <w:szCs w:val="20"/>
        </w:rPr>
        <w:t xml:space="preserve">Supremo Tribunal </w:t>
      </w:r>
      <w:r w:rsidRPr="00EC36B2">
        <w:rPr>
          <w:rFonts w:ascii="Arial" w:hAnsi="Arial" w:cs="Arial"/>
          <w:sz w:val="20"/>
          <w:szCs w:val="20"/>
        </w:rPr>
        <w:t xml:space="preserve">de </w:t>
      </w:r>
      <w:r w:rsidRPr="00EC36B2">
        <w:rPr>
          <w:rFonts w:ascii="Arial" w:hAnsi="Arial" w:cs="Arial"/>
          <w:spacing w:val="-4"/>
          <w:sz w:val="20"/>
          <w:szCs w:val="20"/>
        </w:rPr>
        <w:t xml:space="preserve">Justicia, </w:t>
      </w:r>
      <w:r w:rsidRPr="00EC36B2">
        <w:rPr>
          <w:rFonts w:ascii="Arial" w:hAnsi="Arial" w:cs="Arial"/>
          <w:sz w:val="20"/>
          <w:szCs w:val="20"/>
        </w:rPr>
        <w:t xml:space="preserve">en </w:t>
      </w:r>
      <w:r w:rsidRPr="00EC36B2">
        <w:rPr>
          <w:rFonts w:ascii="Arial" w:hAnsi="Arial" w:cs="Arial"/>
          <w:spacing w:val="-3"/>
          <w:sz w:val="20"/>
          <w:szCs w:val="20"/>
        </w:rPr>
        <w:t xml:space="preserve">los </w:t>
      </w:r>
      <w:r w:rsidRPr="00EC36B2">
        <w:rPr>
          <w:rFonts w:ascii="Arial" w:hAnsi="Arial" w:cs="Arial"/>
          <w:sz w:val="20"/>
          <w:szCs w:val="20"/>
        </w:rPr>
        <w:t xml:space="preserve">de la </w:t>
      </w:r>
      <w:r w:rsidRPr="00EC36B2">
        <w:rPr>
          <w:rFonts w:ascii="Arial" w:hAnsi="Arial" w:cs="Arial"/>
          <w:spacing w:val="-4"/>
          <w:sz w:val="20"/>
          <w:szCs w:val="20"/>
        </w:rPr>
        <w:t xml:space="preserve">Secretaría Ejecutiva </w:t>
      </w:r>
      <w:r w:rsidRPr="00EC36B2">
        <w:rPr>
          <w:rFonts w:ascii="Arial" w:hAnsi="Arial" w:cs="Arial"/>
          <w:sz w:val="20"/>
          <w:szCs w:val="20"/>
        </w:rPr>
        <w:t xml:space="preserve">de </w:t>
      </w:r>
      <w:r w:rsidRPr="00EC36B2">
        <w:rPr>
          <w:rFonts w:ascii="Arial" w:hAnsi="Arial" w:cs="Arial"/>
          <w:spacing w:val="-4"/>
          <w:sz w:val="20"/>
          <w:szCs w:val="20"/>
        </w:rPr>
        <w:t>este Consejo,</w:t>
      </w:r>
      <w:r w:rsidRPr="00EC36B2">
        <w:rPr>
          <w:rFonts w:ascii="Arial" w:hAnsi="Arial" w:cs="Arial"/>
          <w:spacing w:val="-11"/>
          <w:sz w:val="20"/>
          <w:szCs w:val="20"/>
        </w:rPr>
        <w:t xml:space="preserve"> </w:t>
      </w:r>
      <w:r w:rsidRPr="00EC36B2">
        <w:rPr>
          <w:rFonts w:ascii="Arial" w:hAnsi="Arial" w:cs="Arial"/>
          <w:spacing w:val="-4"/>
          <w:sz w:val="20"/>
          <w:szCs w:val="20"/>
        </w:rPr>
        <w:t>así</w:t>
      </w:r>
      <w:r w:rsidRPr="00EC36B2">
        <w:rPr>
          <w:rFonts w:ascii="Arial" w:hAnsi="Arial" w:cs="Arial"/>
          <w:spacing w:val="-10"/>
          <w:sz w:val="20"/>
          <w:szCs w:val="20"/>
        </w:rPr>
        <w:t xml:space="preserve"> </w:t>
      </w:r>
      <w:r w:rsidRPr="00EC36B2">
        <w:rPr>
          <w:rFonts w:ascii="Arial" w:hAnsi="Arial" w:cs="Arial"/>
          <w:spacing w:val="-4"/>
          <w:sz w:val="20"/>
          <w:szCs w:val="20"/>
        </w:rPr>
        <w:t>como</w:t>
      </w:r>
      <w:r w:rsidRPr="00EC36B2">
        <w:rPr>
          <w:rFonts w:ascii="Arial" w:hAnsi="Arial" w:cs="Arial"/>
          <w:spacing w:val="-11"/>
          <w:sz w:val="20"/>
          <w:szCs w:val="20"/>
        </w:rPr>
        <w:t xml:space="preserve"> </w:t>
      </w:r>
      <w:r w:rsidRPr="00EC36B2">
        <w:rPr>
          <w:rFonts w:ascii="Arial" w:hAnsi="Arial" w:cs="Arial"/>
          <w:sz w:val="20"/>
          <w:szCs w:val="20"/>
        </w:rPr>
        <w:t>en</w:t>
      </w:r>
      <w:r w:rsidRPr="00EC36B2">
        <w:rPr>
          <w:rFonts w:ascii="Arial" w:hAnsi="Arial" w:cs="Arial"/>
          <w:spacing w:val="-10"/>
          <w:sz w:val="20"/>
          <w:szCs w:val="20"/>
        </w:rPr>
        <w:t xml:space="preserve"> </w:t>
      </w:r>
      <w:r w:rsidRPr="00EC36B2">
        <w:rPr>
          <w:rFonts w:ascii="Arial" w:hAnsi="Arial" w:cs="Arial"/>
          <w:sz w:val="20"/>
          <w:szCs w:val="20"/>
        </w:rPr>
        <w:t>la</w:t>
      </w:r>
      <w:r w:rsidRPr="00EC36B2">
        <w:rPr>
          <w:rFonts w:ascii="Arial" w:hAnsi="Arial" w:cs="Arial"/>
          <w:spacing w:val="-11"/>
          <w:sz w:val="20"/>
          <w:szCs w:val="20"/>
        </w:rPr>
        <w:t xml:space="preserve"> </w:t>
      </w:r>
      <w:r w:rsidRPr="00EC36B2">
        <w:rPr>
          <w:rFonts w:ascii="Arial" w:hAnsi="Arial" w:cs="Arial"/>
          <w:spacing w:val="-4"/>
          <w:sz w:val="20"/>
          <w:szCs w:val="20"/>
        </w:rPr>
        <w:t>página</w:t>
      </w:r>
      <w:r w:rsidRPr="00EC36B2">
        <w:rPr>
          <w:rFonts w:ascii="Arial" w:hAnsi="Arial" w:cs="Arial"/>
          <w:spacing w:val="-11"/>
          <w:sz w:val="20"/>
          <w:szCs w:val="20"/>
        </w:rPr>
        <w:t xml:space="preserve"> </w:t>
      </w:r>
      <w:r w:rsidRPr="00EC36B2">
        <w:rPr>
          <w:rFonts w:ascii="Arial" w:hAnsi="Arial" w:cs="Arial"/>
          <w:spacing w:val="-4"/>
          <w:sz w:val="20"/>
          <w:szCs w:val="20"/>
        </w:rPr>
        <w:t>web</w:t>
      </w:r>
      <w:r w:rsidRPr="00EC36B2">
        <w:rPr>
          <w:rFonts w:ascii="Arial" w:hAnsi="Arial" w:cs="Arial"/>
          <w:spacing w:val="-10"/>
          <w:sz w:val="20"/>
          <w:szCs w:val="20"/>
        </w:rPr>
        <w:t xml:space="preserve"> </w:t>
      </w:r>
      <w:r w:rsidRPr="00EC36B2">
        <w:rPr>
          <w:rFonts w:ascii="Arial" w:hAnsi="Arial" w:cs="Arial"/>
          <w:spacing w:val="-3"/>
          <w:sz w:val="20"/>
          <w:szCs w:val="20"/>
        </w:rPr>
        <w:t>del</w:t>
      </w:r>
      <w:r w:rsidRPr="00EC36B2">
        <w:rPr>
          <w:rFonts w:ascii="Arial" w:hAnsi="Arial" w:cs="Arial"/>
          <w:spacing w:val="-10"/>
          <w:sz w:val="20"/>
          <w:szCs w:val="20"/>
        </w:rPr>
        <w:t xml:space="preserve"> </w:t>
      </w:r>
      <w:r w:rsidRPr="00EC36B2">
        <w:rPr>
          <w:rFonts w:ascii="Arial" w:hAnsi="Arial" w:cs="Arial"/>
          <w:spacing w:val="-4"/>
          <w:sz w:val="20"/>
          <w:szCs w:val="20"/>
        </w:rPr>
        <w:t>Poder</w:t>
      </w:r>
      <w:r w:rsidRPr="00EC36B2">
        <w:rPr>
          <w:rFonts w:ascii="Arial" w:hAnsi="Arial" w:cs="Arial"/>
          <w:spacing w:val="-12"/>
          <w:sz w:val="20"/>
          <w:szCs w:val="20"/>
        </w:rPr>
        <w:t xml:space="preserve"> </w:t>
      </w:r>
      <w:r w:rsidRPr="00EC36B2">
        <w:rPr>
          <w:rFonts w:ascii="Arial" w:hAnsi="Arial" w:cs="Arial"/>
          <w:sz w:val="20"/>
          <w:szCs w:val="20"/>
        </w:rPr>
        <w:t>Judicial.-----------------------------------------------------------</w:t>
      </w:r>
      <w:r w:rsidR="003D1024">
        <w:rPr>
          <w:rFonts w:ascii="Arial" w:hAnsi="Arial" w:cs="Arial"/>
          <w:sz w:val="20"/>
          <w:szCs w:val="20"/>
        </w:rPr>
        <w:t>----</w:t>
      </w:r>
      <w:r w:rsidRPr="00EC36B2">
        <w:rPr>
          <w:rFonts w:ascii="Arial" w:hAnsi="Arial" w:cs="Arial"/>
          <w:sz w:val="20"/>
          <w:szCs w:val="20"/>
        </w:rPr>
        <w:t>-------------</w:t>
      </w:r>
    </w:p>
    <w:p w:rsidR="00F00AD2" w:rsidRPr="00EC36B2" w:rsidRDefault="00F00AD2" w:rsidP="00F00AD2">
      <w:pPr>
        <w:jc w:val="both"/>
        <w:rPr>
          <w:rFonts w:ascii="Arial" w:hAnsi="Arial" w:cs="Arial"/>
          <w:sz w:val="20"/>
          <w:szCs w:val="20"/>
        </w:rPr>
      </w:pPr>
    </w:p>
    <w:p w:rsidR="00F00AD2" w:rsidRPr="00EC36B2" w:rsidRDefault="00F00AD2" w:rsidP="00F00AD2">
      <w:pPr>
        <w:jc w:val="both"/>
        <w:rPr>
          <w:rFonts w:ascii="Arial" w:hAnsi="Arial" w:cs="Arial"/>
          <w:i/>
          <w:sz w:val="20"/>
          <w:szCs w:val="20"/>
        </w:rPr>
      </w:pPr>
      <w:r w:rsidRPr="00EC36B2">
        <w:rPr>
          <w:rFonts w:ascii="Arial" w:hAnsi="Arial" w:cs="Arial"/>
          <w:sz w:val="20"/>
          <w:szCs w:val="20"/>
        </w:rPr>
        <w:t xml:space="preserve">----- </w:t>
      </w:r>
      <w:r w:rsidRPr="00EC36B2">
        <w:rPr>
          <w:rFonts w:ascii="Arial" w:hAnsi="Arial" w:cs="Arial"/>
          <w:spacing w:val="-5"/>
          <w:sz w:val="20"/>
          <w:szCs w:val="20"/>
        </w:rPr>
        <w:t xml:space="preserve">Notifíquese.- </w:t>
      </w:r>
      <w:r w:rsidRPr="00EC36B2">
        <w:rPr>
          <w:rFonts w:ascii="Arial" w:hAnsi="Arial" w:cs="Arial"/>
          <w:spacing w:val="-3"/>
          <w:sz w:val="20"/>
          <w:szCs w:val="20"/>
        </w:rPr>
        <w:t xml:space="preserve">Así </w:t>
      </w:r>
      <w:r w:rsidRPr="00EC36B2">
        <w:rPr>
          <w:rFonts w:ascii="Arial" w:hAnsi="Arial" w:cs="Arial"/>
          <w:sz w:val="20"/>
          <w:szCs w:val="20"/>
        </w:rPr>
        <w:t xml:space="preserve">lo </w:t>
      </w:r>
      <w:r w:rsidRPr="00EC36B2">
        <w:rPr>
          <w:rFonts w:ascii="Arial" w:hAnsi="Arial" w:cs="Arial"/>
          <w:spacing w:val="-4"/>
          <w:sz w:val="20"/>
          <w:szCs w:val="20"/>
        </w:rPr>
        <w:t xml:space="preserve">acordó </w:t>
      </w:r>
      <w:r w:rsidRPr="00EC36B2">
        <w:rPr>
          <w:rFonts w:ascii="Arial" w:hAnsi="Arial" w:cs="Arial"/>
          <w:sz w:val="20"/>
          <w:szCs w:val="20"/>
        </w:rPr>
        <w:t xml:space="preserve">el </w:t>
      </w:r>
      <w:r w:rsidRPr="00EC36B2">
        <w:rPr>
          <w:rFonts w:ascii="Arial" w:hAnsi="Arial" w:cs="Arial"/>
          <w:spacing w:val="-4"/>
          <w:sz w:val="20"/>
          <w:szCs w:val="20"/>
        </w:rPr>
        <w:t xml:space="preserve">Pleno </w:t>
      </w:r>
      <w:r w:rsidRPr="00EC36B2">
        <w:rPr>
          <w:rFonts w:ascii="Arial" w:hAnsi="Arial" w:cs="Arial"/>
          <w:spacing w:val="-3"/>
          <w:sz w:val="20"/>
          <w:szCs w:val="20"/>
        </w:rPr>
        <w:t xml:space="preserve">del </w:t>
      </w:r>
      <w:r w:rsidRPr="00EC36B2">
        <w:rPr>
          <w:rFonts w:ascii="Arial" w:hAnsi="Arial" w:cs="Arial"/>
          <w:spacing w:val="-4"/>
          <w:sz w:val="20"/>
          <w:szCs w:val="20"/>
        </w:rPr>
        <w:t xml:space="preserve">Consejo </w:t>
      </w:r>
      <w:r w:rsidRPr="00EC36B2">
        <w:rPr>
          <w:rFonts w:ascii="Arial" w:hAnsi="Arial" w:cs="Arial"/>
          <w:sz w:val="20"/>
          <w:szCs w:val="20"/>
        </w:rPr>
        <w:t xml:space="preserve">de la </w:t>
      </w:r>
      <w:r w:rsidRPr="00EC36B2">
        <w:rPr>
          <w:rFonts w:ascii="Arial" w:hAnsi="Arial" w:cs="Arial"/>
          <w:spacing w:val="-4"/>
          <w:sz w:val="20"/>
          <w:szCs w:val="20"/>
        </w:rPr>
        <w:t xml:space="preserve">Judicatura </w:t>
      </w:r>
      <w:r w:rsidRPr="00EC36B2">
        <w:rPr>
          <w:rFonts w:ascii="Arial" w:hAnsi="Arial" w:cs="Arial"/>
          <w:spacing w:val="-3"/>
          <w:sz w:val="20"/>
          <w:szCs w:val="20"/>
        </w:rPr>
        <w:t xml:space="preserve">del </w:t>
      </w:r>
      <w:r w:rsidRPr="00EC36B2">
        <w:rPr>
          <w:rFonts w:ascii="Arial" w:hAnsi="Arial" w:cs="Arial"/>
          <w:spacing w:val="-4"/>
          <w:sz w:val="20"/>
          <w:szCs w:val="20"/>
        </w:rPr>
        <w:t xml:space="preserve">Estado, </w:t>
      </w:r>
      <w:r w:rsidRPr="00EC36B2">
        <w:rPr>
          <w:rFonts w:ascii="Arial" w:hAnsi="Arial" w:cs="Arial"/>
          <w:spacing w:val="-3"/>
          <w:sz w:val="20"/>
          <w:szCs w:val="20"/>
        </w:rPr>
        <w:t xml:space="preserve">con </w:t>
      </w:r>
      <w:r w:rsidRPr="00EC36B2">
        <w:rPr>
          <w:rFonts w:ascii="Arial" w:hAnsi="Arial" w:cs="Arial"/>
          <w:sz w:val="20"/>
          <w:szCs w:val="20"/>
        </w:rPr>
        <w:t xml:space="preserve">el </w:t>
      </w:r>
      <w:r w:rsidRPr="00EC36B2">
        <w:rPr>
          <w:rFonts w:ascii="Arial" w:hAnsi="Arial" w:cs="Arial"/>
          <w:spacing w:val="-4"/>
          <w:sz w:val="20"/>
          <w:szCs w:val="20"/>
        </w:rPr>
        <w:t xml:space="preserve">voto </w:t>
      </w:r>
      <w:r w:rsidRPr="00EC36B2">
        <w:rPr>
          <w:rFonts w:ascii="Arial" w:hAnsi="Arial" w:cs="Arial"/>
          <w:spacing w:val="-3"/>
          <w:sz w:val="20"/>
          <w:szCs w:val="20"/>
        </w:rPr>
        <w:t xml:space="preserve">que por </w:t>
      </w:r>
      <w:r w:rsidRPr="00EC36B2">
        <w:rPr>
          <w:rFonts w:ascii="Arial" w:hAnsi="Arial" w:cs="Arial"/>
          <w:spacing w:val="-4"/>
          <w:sz w:val="20"/>
          <w:szCs w:val="20"/>
        </w:rPr>
        <w:t xml:space="preserve">unanimidad emitieron </w:t>
      </w:r>
      <w:r w:rsidRPr="00EC36B2">
        <w:rPr>
          <w:rFonts w:ascii="Arial" w:hAnsi="Arial" w:cs="Arial"/>
          <w:sz w:val="20"/>
          <w:szCs w:val="20"/>
        </w:rPr>
        <w:t xml:space="preserve">el </w:t>
      </w:r>
      <w:r w:rsidRPr="00EC36B2">
        <w:rPr>
          <w:rFonts w:ascii="Arial" w:hAnsi="Arial" w:cs="Arial"/>
          <w:spacing w:val="-4"/>
          <w:sz w:val="20"/>
          <w:szCs w:val="20"/>
        </w:rPr>
        <w:t xml:space="preserve">Magistrado Presidente Horacio Ortiz Renán, </w:t>
      </w:r>
      <w:r w:rsidRPr="00EC36B2">
        <w:rPr>
          <w:rFonts w:ascii="Arial" w:hAnsi="Arial" w:cs="Arial"/>
          <w:sz w:val="20"/>
          <w:szCs w:val="20"/>
        </w:rPr>
        <w:t xml:space="preserve">y </w:t>
      </w:r>
      <w:r w:rsidRPr="00EC36B2">
        <w:rPr>
          <w:rFonts w:ascii="Arial" w:hAnsi="Arial" w:cs="Arial"/>
          <w:spacing w:val="-4"/>
          <w:sz w:val="20"/>
          <w:szCs w:val="20"/>
        </w:rPr>
        <w:t xml:space="preserve">Consejeros Elvira Vallejo Contreras, Ernesto Meléndez Cantú, Dagoberto Aníbal Herrera Lugo </w:t>
      </w:r>
      <w:r w:rsidRPr="00EC36B2">
        <w:rPr>
          <w:rFonts w:ascii="Arial" w:hAnsi="Arial" w:cs="Arial"/>
          <w:sz w:val="20"/>
          <w:szCs w:val="20"/>
        </w:rPr>
        <w:t xml:space="preserve">y </w:t>
      </w:r>
      <w:r w:rsidRPr="00EC36B2">
        <w:rPr>
          <w:rFonts w:ascii="Arial" w:hAnsi="Arial" w:cs="Arial"/>
          <w:spacing w:val="-3"/>
          <w:sz w:val="20"/>
          <w:szCs w:val="20"/>
        </w:rPr>
        <w:t xml:space="preserve">Raúl </w:t>
      </w:r>
      <w:r w:rsidRPr="00EC36B2">
        <w:rPr>
          <w:rFonts w:ascii="Arial" w:hAnsi="Arial" w:cs="Arial"/>
          <w:spacing w:val="-4"/>
          <w:sz w:val="20"/>
          <w:szCs w:val="20"/>
        </w:rPr>
        <w:t xml:space="preserve">Robles Caballero, quienes firman </w:t>
      </w:r>
      <w:r w:rsidRPr="00EC36B2">
        <w:rPr>
          <w:rFonts w:ascii="Arial" w:hAnsi="Arial" w:cs="Arial"/>
          <w:spacing w:val="-3"/>
          <w:sz w:val="20"/>
          <w:szCs w:val="20"/>
        </w:rPr>
        <w:t xml:space="preserve">ante </w:t>
      </w:r>
      <w:r w:rsidRPr="00EC36B2">
        <w:rPr>
          <w:rFonts w:ascii="Arial" w:hAnsi="Arial" w:cs="Arial"/>
          <w:sz w:val="20"/>
          <w:szCs w:val="20"/>
        </w:rPr>
        <w:t xml:space="preserve">el </w:t>
      </w:r>
      <w:r w:rsidRPr="00EC36B2">
        <w:rPr>
          <w:rFonts w:ascii="Arial" w:hAnsi="Arial" w:cs="Arial"/>
          <w:spacing w:val="-4"/>
          <w:sz w:val="20"/>
          <w:szCs w:val="20"/>
        </w:rPr>
        <w:t>Secretario Ejecutivo,</w:t>
      </w:r>
      <w:r w:rsidRPr="00EC36B2">
        <w:rPr>
          <w:rFonts w:ascii="Arial" w:hAnsi="Arial" w:cs="Arial"/>
          <w:spacing w:val="-10"/>
          <w:sz w:val="20"/>
          <w:szCs w:val="20"/>
        </w:rPr>
        <w:t xml:space="preserve"> </w:t>
      </w:r>
      <w:r w:rsidRPr="00EC36B2">
        <w:rPr>
          <w:rFonts w:ascii="Arial" w:hAnsi="Arial" w:cs="Arial"/>
          <w:spacing w:val="-4"/>
          <w:sz w:val="20"/>
          <w:szCs w:val="20"/>
        </w:rPr>
        <w:t>licenciado</w:t>
      </w:r>
      <w:r w:rsidRPr="00EC36B2">
        <w:rPr>
          <w:rFonts w:ascii="Arial" w:hAnsi="Arial" w:cs="Arial"/>
          <w:spacing w:val="-9"/>
          <w:sz w:val="20"/>
          <w:szCs w:val="20"/>
        </w:rPr>
        <w:t xml:space="preserve"> </w:t>
      </w:r>
      <w:r w:rsidRPr="00EC36B2">
        <w:rPr>
          <w:rFonts w:ascii="Arial" w:hAnsi="Arial" w:cs="Arial"/>
          <w:spacing w:val="-4"/>
          <w:sz w:val="20"/>
          <w:szCs w:val="20"/>
        </w:rPr>
        <w:t>Arnoldo</w:t>
      </w:r>
      <w:r w:rsidRPr="00EC36B2">
        <w:rPr>
          <w:rFonts w:ascii="Arial" w:hAnsi="Arial" w:cs="Arial"/>
          <w:spacing w:val="-10"/>
          <w:sz w:val="20"/>
          <w:szCs w:val="20"/>
        </w:rPr>
        <w:t xml:space="preserve"> </w:t>
      </w:r>
      <w:r w:rsidRPr="00EC36B2">
        <w:rPr>
          <w:rFonts w:ascii="Arial" w:hAnsi="Arial" w:cs="Arial"/>
          <w:spacing w:val="-4"/>
          <w:sz w:val="20"/>
          <w:szCs w:val="20"/>
        </w:rPr>
        <w:t>Huerta</w:t>
      </w:r>
      <w:r w:rsidRPr="00EC36B2">
        <w:rPr>
          <w:rFonts w:ascii="Arial" w:hAnsi="Arial" w:cs="Arial"/>
          <w:spacing w:val="-9"/>
          <w:sz w:val="20"/>
          <w:szCs w:val="20"/>
        </w:rPr>
        <w:t xml:space="preserve"> </w:t>
      </w:r>
      <w:r w:rsidRPr="00EC36B2">
        <w:rPr>
          <w:rFonts w:ascii="Arial" w:hAnsi="Arial" w:cs="Arial"/>
          <w:spacing w:val="-4"/>
          <w:sz w:val="20"/>
          <w:szCs w:val="20"/>
        </w:rPr>
        <w:t>Rincón,</w:t>
      </w:r>
      <w:r w:rsidRPr="00EC36B2">
        <w:rPr>
          <w:rFonts w:ascii="Arial" w:hAnsi="Arial" w:cs="Arial"/>
          <w:spacing w:val="-10"/>
          <w:sz w:val="20"/>
          <w:szCs w:val="20"/>
        </w:rPr>
        <w:t xml:space="preserve"> </w:t>
      </w:r>
      <w:r w:rsidRPr="00EC36B2">
        <w:rPr>
          <w:rFonts w:ascii="Arial" w:hAnsi="Arial" w:cs="Arial"/>
          <w:spacing w:val="-4"/>
          <w:sz w:val="20"/>
          <w:szCs w:val="20"/>
        </w:rPr>
        <w:t>que</w:t>
      </w:r>
      <w:r w:rsidRPr="00EC36B2">
        <w:rPr>
          <w:rFonts w:ascii="Arial" w:hAnsi="Arial" w:cs="Arial"/>
          <w:spacing w:val="-9"/>
          <w:sz w:val="20"/>
          <w:szCs w:val="20"/>
        </w:rPr>
        <w:t xml:space="preserve"> </w:t>
      </w:r>
      <w:r w:rsidRPr="00EC36B2">
        <w:rPr>
          <w:rFonts w:ascii="Arial" w:hAnsi="Arial" w:cs="Arial"/>
          <w:spacing w:val="-4"/>
          <w:sz w:val="20"/>
          <w:szCs w:val="20"/>
        </w:rPr>
        <w:t>autoriza.</w:t>
      </w:r>
      <w:r w:rsidRPr="00EC36B2">
        <w:rPr>
          <w:rFonts w:ascii="Arial" w:hAnsi="Arial" w:cs="Arial"/>
          <w:spacing w:val="-10"/>
          <w:sz w:val="20"/>
          <w:szCs w:val="20"/>
        </w:rPr>
        <w:t xml:space="preserve"> </w:t>
      </w:r>
      <w:r w:rsidRPr="00EC36B2">
        <w:rPr>
          <w:rFonts w:ascii="Arial" w:hAnsi="Arial" w:cs="Arial"/>
          <w:spacing w:val="-4"/>
          <w:sz w:val="20"/>
          <w:szCs w:val="20"/>
        </w:rPr>
        <w:t>Doy</w:t>
      </w:r>
      <w:r w:rsidRPr="00EC36B2">
        <w:rPr>
          <w:rFonts w:ascii="Arial" w:hAnsi="Arial" w:cs="Arial"/>
          <w:spacing w:val="-11"/>
          <w:sz w:val="20"/>
          <w:szCs w:val="20"/>
        </w:rPr>
        <w:t xml:space="preserve"> </w:t>
      </w:r>
      <w:r w:rsidRPr="00EC36B2">
        <w:rPr>
          <w:rFonts w:ascii="Arial" w:hAnsi="Arial" w:cs="Arial"/>
          <w:spacing w:val="-4"/>
          <w:sz w:val="20"/>
          <w:szCs w:val="20"/>
        </w:rPr>
        <w:t>fe.</w:t>
      </w:r>
      <w:r w:rsidRPr="00EC36B2">
        <w:rPr>
          <w:rFonts w:ascii="Arial" w:hAnsi="Arial" w:cs="Arial"/>
          <w:i/>
          <w:spacing w:val="-4"/>
          <w:sz w:val="20"/>
          <w:szCs w:val="20"/>
        </w:rPr>
        <w:t>”.</w:t>
      </w:r>
      <w:r w:rsidRPr="00EC36B2">
        <w:rPr>
          <w:rFonts w:ascii="Arial" w:hAnsi="Arial" w:cs="Arial"/>
          <w:i/>
          <w:spacing w:val="-9"/>
          <w:sz w:val="20"/>
          <w:szCs w:val="20"/>
        </w:rPr>
        <w:t xml:space="preserve"> </w:t>
      </w:r>
      <w:r w:rsidRPr="00EC36B2">
        <w:rPr>
          <w:rFonts w:ascii="Arial" w:hAnsi="Arial" w:cs="Arial"/>
          <w:i/>
          <w:spacing w:val="-3"/>
          <w:sz w:val="20"/>
          <w:szCs w:val="20"/>
        </w:rPr>
        <w:t>SEIS</w:t>
      </w:r>
      <w:r w:rsidRPr="00EC36B2">
        <w:rPr>
          <w:rFonts w:ascii="Arial" w:hAnsi="Arial" w:cs="Arial"/>
          <w:i/>
          <w:spacing w:val="-11"/>
          <w:sz w:val="20"/>
          <w:szCs w:val="20"/>
        </w:rPr>
        <w:t xml:space="preserve"> </w:t>
      </w:r>
      <w:r w:rsidRPr="00EC36B2">
        <w:rPr>
          <w:rFonts w:ascii="Arial" w:hAnsi="Arial" w:cs="Arial"/>
          <w:i/>
          <w:spacing w:val="-4"/>
          <w:sz w:val="20"/>
          <w:szCs w:val="20"/>
        </w:rPr>
        <w:t>FIRMAS</w:t>
      </w:r>
      <w:r w:rsidRPr="00EC36B2">
        <w:rPr>
          <w:rFonts w:ascii="Arial" w:hAnsi="Arial" w:cs="Arial"/>
          <w:i/>
          <w:spacing w:val="-10"/>
          <w:sz w:val="20"/>
          <w:szCs w:val="20"/>
        </w:rPr>
        <w:t xml:space="preserve"> </w:t>
      </w:r>
      <w:r w:rsidRPr="00EC36B2">
        <w:rPr>
          <w:rFonts w:ascii="Arial" w:hAnsi="Arial" w:cs="Arial"/>
          <w:i/>
          <w:sz w:val="20"/>
          <w:szCs w:val="20"/>
        </w:rPr>
        <w:t>ILEGIBLES.”.--------------</w:t>
      </w:r>
      <w:r w:rsidR="003D1024">
        <w:rPr>
          <w:rFonts w:ascii="Arial" w:hAnsi="Arial" w:cs="Arial"/>
          <w:i/>
          <w:sz w:val="20"/>
          <w:szCs w:val="20"/>
        </w:rPr>
        <w:t>-----------------</w:t>
      </w:r>
      <w:r w:rsidRPr="00EC36B2">
        <w:rPr>
          <w:rFonts w:ascii="Arial" w:hAnsi="Arial" w:cs="Arial"/>
          <w:i/>
          <w:sz w:val="20"/>
          <w:szCs w:val="20"/>
        </w:rPr>
        <w:t>------</w:t>
      </w:r>
    </w:p>
    <w:p w:rsidR="00F00AD2" w:rsidRPr="00EC36B2" w:rsidRDefault="00F00AD2" w:rsidP="00F00AD2">
      <w:pPr>
        <w:rPr>
          <w:rFonts w:ascii="Arial" w:hAnsi="Arial" w:cs="Arial"/>
          <w:sz w:val="20"/>
          <w:szCs w:val="20"/>
        </w:rPr>
      </w:pPr>
    </w:p>
    <w:p w:rsidR="00F00AD2" w:rsidRPr="00EC36B2" w:rsidRDefault="00F00AD2" w:rsidP="00F00AD2">
      <w:pPr>
        <w:rPr>
          <w:rFonts w:ascii="Arial" w:hAnsi="Arial" w:cs="Arial"/>
          <w:sz w:val="20"/>
          <w:szCs w:val="20"/>
        </w:rPr>
      </w:pPr>
      <w:r w:rsidRPr="00EC36B2">
        <w:rPr>
          <w:rFonts w:ascii="Arial" w:hAnsi="Arial" w:cs="Arial"/>
          <w:sz w:val="20"/>
          <w:szCs w:val="20"/>
        </w:rPr>
        <w:t>Lo que se hace de su conocimiento para los efectos legales conducentes.</w:t>
      </w:r>
    </w:p>
    <w:p w:rsidR="00F00AD2" w:rsidRPr="00EC36B2" w:rsidRDefault="00F00AD2" w:rsidP="00F00AD2">
      <w:pPr>
        <w:pStyle w:val="Textoindependiente"/>
        <w:spacing w:after="0"/>
        <w:rPr>
          <w:rFonts w:ascii="Arial" w:hAnsi="Arial" w:cs="Arial"/>
          <w:sz w:val="20"/>
          <w:szCs w:val="20"/>
        </w:rPr>
      </w:pPr>
    </w:p>
    <w:p w:rsidR="00AA3DA1" w:rsidRDefault="00F00AD2" w:rsidP="00F00AD2">
      <w:pPr>
        <w:numPr>
          <w:ilvl w:val="12"/>
          <w:numId w:val="0"/>
        </w:numPr>
        <w:ind w:firstLine="1"/>
        <w:jc w:val="both"/>
        <w:rPr>
          <w:rFonts w:ascii="Arial" w:hAnsi="Arial" w:cs="Arial"/>
          <w:i/>
          <w:sz w:val="20"/>
          <w:szCs w:val="20"/>
        </w:rPr>
      </w:pPr>
      <w:r w:rsidRPr="00EC36B2">
        <w:rPr>
          <w:rFonts w:ascii="Arial" w:hAnsi="Arial" w:cs="Arial"/>
          <w:spacing w:val="-3"/>
          <w:sz w:val="20"/>
          <w:szCs w:val="20"/>
        </w:rPr>
        <w:t xml:space="preserve">Cd. </w:t>
      </w:r>
      <w:r w:rsidRPr="00EC36B2">
        <w:rPr>
          <w:rFonts w:ascii="Arial" w:hAnsi="Arial" w:cs="Arial"/>
          <w:spacing w:val="-4"/>
          <w:sz w:val="20"/>
          <w:szCs w:val="20"/>
        </w:rPr>
        <w:t xml:space="preserve">Victoria, </w:t>
      </w:r>
      <w:r w:rsidRPr="00EC36B2">
        <w:rPr>
          <w:rFonts w:ascii="Arial" w:hAnsi="Arial" w:cs="Arial"/>
          <w:spacing w:val="-3"/>
          <w:sz w:val="20"/>
          <w:szCs w:val="20"/>
        </w:rPr>
        <w:t xml:space="preserve">Tam, </w:t>
      </w:r>
      <w:r w:rsidRPr="00EC36B2">
        <w:rPr>
          <w:rFonts w:ascii="Arial" w:hAnsi="Arial" w:cs="Arial"/>
          <w:sz w:val="20"/>
          <w:szCs w:val="20"/>
        </w:rPr>
        <w:t xml:space="preserve">a 1 de </w:t>
      </w:r>
      <w:r w:rsidRPr="00EC36B2">
        <w:rPr>
          <w:rFonts w:ascii="Arial" w:hAnsi="Arial" w:cs="Arial"/>
          <w:spacing w:val="-4"/>
          <w:sz w:val="20"/>
          <w:szCs w:val="20"/>
        </w:rPr>
        <w:t xml:space="preserve">Agosto </w:t>
      </w:r>
      <w:r w:rsidRPr="00EC36B2">
        <w:rPr>
          <w:rFonts w:ascii="Arial" w:hAnsi="Arial" w:cs="Arial"/>
          <w:sz w:val="20"/>
          <w:szCs w:val="20"/>
        </w:rPr>
        <w:t xml:space="preserve">de </w:t>
      </w:r>
      <w:r w:rsidRPr="00EC36B2">
        <w:rPr>
          <w:rFonts w:ascii="Arial" w:hAnsi="Arial" w:cs="Arial"/>
          <w:spacing w:val="-4"/>
          <w:sz w:val="20"/>
          <w:szCs w:val="20"/>
        </w:rPr>
        <w:t xml:space="preserve">2017.- </w:t>
      </w:r>
      <w:r w:rsidRPr="00EC36B2">
        <w:rPr>
          <w:rFonts w:ascii="Arial" w:hAnsi="Arial" w:cs="Arial"/>
          <w:b/>
          <w:spacing w:val="-4"/>
          <w:sz w:val="20"/>
          <w:szCs w:val="20"/>
        </w:rPr>
        <w:t xml:space="preserve">ATENTAMENTE.- </w:t>
      </w:r>
      <w:r w:rsidRPr="00EC36B2">
        <w:rPr>
          <w:rFonts w:ascii="Arial" w:hAnsi="Arial" w:cs="Arial"/>
          <w:b/>
          <w:sz w:val="20"/>
          <w:szCs w:val="20"/>
        </w:rPr>
        <w:t xml:space="preserve">EL </w:t>
      </w:r>
      <w:r w:rsidRPr="00EC36B2">
        <w:rPr>
          <w:rFonts w:ascii="Arial" w:hAnsi="Arial" w:cs="Arial"/>
          <w:b/>
          <w:spacing w:val="-4"/>
          <w:sz w:val="20"/>
          <w:szCs w:val="20"/>
        </w:rPr>
        <w:t>SECRETARIO EJECUTIVO</w:t>
      </w:r>
      <w:r w:rsidRPr="00EC36B2">
        <w:rPr>
          <w:rFonts w:ascii="Arial" w:hAnsi="Arial" w:cs="Arial"/>
          <w:spacing w:val="-4"/>
          <w:sz w:val="20"/>
          <w:szCs w:val="20"/>
        </w:rPr>
        <w:t xml:space="preserve">.- </w:t>
      </w:r>
      <w:r w:rsidRPr="00EC36B2">
        <w:rPr>
          <w:rFonts w:ascii="Arial" w:hAnsi="Arial" w:cs="Arial"/>
          <w:b/>
          <w:spacing w:val="-4"/>
          <w:sz w:val="20"/>
          <w:szCs w:val="20"/>
        </w:rPr>
        <w:t>LIC.</w:t>
      </w:r>
      <w:r w:rsidRPr="00EC36B2">
        <w:rPr>
          <w:rFonts w:ascii="Arial" w:hAnsi="Arial" w:cs="Arial"/>
          <w:b/>
          <w:spacing w:val="-29"/>
          <w:sz w:val="20"/>
          <w:szCs w:val="20"/>
        </w:rPr>
        <w:t xml:space="preserve"> </w:t>
      </w:r>
      <w:r w:rsidRPr="00EC36B2">
        <w:rPr>
          <w:rFonts w:ascii="Arial" w:hAnsi="Arial" w:cs="Arial"/>
          <w:b/>
          <w:spacing w:val="-4"/>
          <w:sz w:val="20"/>
          <w:szCs w:val="20"/>
        </w:rPr>
        <w:t xml:space="preserve">ARNOLDO </w:t>
      </w:r>
      <w:r w:rsidRPr="00EC36B2">
        <w:rPr>
          <w:rFonts w:ascii="Arial" w:hAnsi="Arial" w:cs="Arial"/>
          <w:b/>
          <w:spacing w:val="-3"/>
          <w:sz w:val="20"/>
          <w:szCs w:val="20"/>
        </w:rPr>
        <w:t xml:space="preserve">HUERTA </w:t>
      </w:r>
      <w:r w:rsidRPr="00EC36B2">
        <w:rPr>
          <w:rFonts w:ascii="Arial" w:hAnsi="Arial" w:cs="Arial"/>
          <w:b/>
          <w:spacing w:val="-4"/>
          <w:sz w:val="20"/>
          <w:szCs w:val="20"/>
        </w:rPr>
        <w:t>RINCÓN</w:t>
      </w:r>
      <w:r w:rsidRPr="00EC36B2">
        <w:rPr>
          <w:rFonts w:ascii="Arial" w:hAnsi="Arial" w:cs="Arial"/>
          <w:spacing w:val="-4"/>
          <w:sz w:val="20"/>
          <w:szCs w:val="20"/>
        </w:rPr>
        <w:t>.-</w:t>
      </w:r>
      <w:r w:rsidRPr="00EC36B2">
        <w:rPr>
          <w:rFonts w:ascii="Arial" w:hAnsi="Arial" w:cs="Arial"/>
          <w:spacing w:val="-16"/>
          <w:sz w:val="20"/>
          <w:szCs w:val="20"/>
        </w:rPr>
        <w:t xml:space="preserve"> </w:t>
      </w:r>
      <w:r w:rsidRPr="00EC36B2">
        <w:rPr>
          <w:rFonts w:ascii="Arial" w:hAnsi="Arial" w:cs="Arial"/>
          <w:spacing w:val="-4"/>
          <w:sz w:val="20"/>
          <w:szCs w:val="20"/>
        </w:rPr>
        <w:t>Rúbrica.</w:t>
      </w:r>
      <w:r w:rsidR="00AA3DA1" w:rsidRPr="00AF6B33">
        <w:rPr>
          <w:rFonts w:ascii="Arial" w:hAnsi="Arial" w:cs="Arial"/>
          <w:i/>
          <w:sz w:val="20"/>
          <w:szCs w:val="20"/>
          <w:lang w:eastAsia="es-MX"/>
        </w:rPr>
        <w:t>”.</w:t>
      </w:r>
    </w:p>
    <w:sectPr w:rsidR="00AA3DA1" w:rsidSect="006E354F">
      <w:headerReference w:type="default" r:id="rId10"/>
      <w:footerReference w:type="even" r:id="rId11"/>
      <w:footerReference w:type="default" r:id="rId12"/>
      <w:pgSz w:w="12242" w:h="15842" w:code="1"/>
      <w:pgMar w:top="1418" w:right="1043"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4D" w:rsidRDefault="008F024D">
      <w:r>
        <w:separator/>
      </w:r>
    </w:p>
  </w:endnote>
  <w:endnote w:type="continuationSeparator" w:id="0">
    <w:p w:rsidR="008F024D" w:rsidRDefault="008F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B3" w:rsidRDefault="005B1FB6" w:rsidP="00C16D2C">
    <w:pPr>
      <w:pStyle w:val="Piedepgina"/>
      <w:framePr w:wrap="around" w:vAnchor="text" w:hAnchor="margin" w:xAlign="right" w:y="1"/>
      <w:rPr>
        <w:rStyle w:val="Nmerodepgina"/>
      </w:rPr>
    </w:pPr>
    <w:r>
      <w:rPr>
        <w:rStyle w:val="Nmerodepgina"/>
      </w:rPr>
      <w:fldChar w:fldCharType="begin"/>
    </w:r>
    <w:r w:rsidR="00011EB3">
      <w:rPr>
        <w:rStyle w:val="Nmerodepgina"/>
      </w:rPr>
      <w:instrText xml:space="preserve">PAGE  </w:instrText>
    </w:r>
    <w:r>
      <w:rPr>
        <w:rStyle w:val="Nmerodepgina"/>
      </w:rPr>
      <w:fldChar w:fldCharType="end"/>
    </w:r>
  </w:p>
  <w:p w:rsidR="00011EB3" w:rsidRDefault="00011EB3"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11EB3" w:rsidRPr="00E3655B" w:rsidTr="00E3655B">
      <w:tc>
        <w:tcPr>
          <w:tcW w:w="3182" w:type="dxa"/>
          <w:tcBorders>
            <w:top w:val="thinThickSmallGap" w:sz="24" w:space="0" w:color="auto"/>
            <w:left w:val="nil"/>
            <w:bottom w:val="nil"/>
            <w:right w:val="nil"/>
          </w:tcBorders>
        </w:tcPr>
        <w:p w:rsidR="00011EB3" w:rsidRPr="00E3655B" w:rsidRDefault="008F024D"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11EB3" w:rsidRPr="00E3655B" w:rsidRDefault="00011EB3"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11EB3" w:rsidRPr="00E3655B" w:rsidRDefault="00011EB3" w:rsidP="00E3655B">
          <w:pPr>
            <w:pStyle w:val="Piedepgina"/>
            <w:jc w:val="center"/>
            <w:rPr>
              <w:rFonts w:ascii="Arial" w:hAnsi="Arial" w:cs="Arial"/>
              <w:b/>
              <w:bCs/>
              <w:lang w:eastAsia="es-MX"/>
            </w:rPr>
          </w:pPr>
        </w:p>
      </w:tc>
    </w:tr>
  </w:tbl>
  <w:p w:rsidR="00011EB3" w:rsidRPr="00995C47" w:rsidRDefault="00011EB3"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4D" w:rsidRDefault="008F024D">
      <w:r>
        <w:separator/>
      </w:r>
    </w:p>
  </w:footnote>
  <w:footnote w:type="continuationSeparator" w:id="0">
    <w:p w:rsidR="008F024D" w:rsidRDefault="008F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84" w:rsidRDefault="006E354F" w:rsidP="00757B05">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bCs/>
        <w:i/>
        <w:color w:val="000000"/>
        <w:sz w:val="20"/>
        <w:szCs w:val="20"/>
        <w:lang w:val="es-MX" w:eastAsia="en-US"/>
      </w:rPr>
    </w:pPr>
    <w:r w:rsidRPr="006E354F">
      <w:rPr>
        <w:rFonts w:ascii="Arial" w:hAnsi="Arial" w:cs="Arial"/>
        <w:b/>
        <w:bCs/>
        <w:i/>
        <w:color w:val="000000"/>
        <w:sz w:val="20"/>
        <w:szCs w:val="20"/>
        <w:lang w:val="es-MX" w:eastAsia="en-US"/>
      </w:rPr>
      <w:t>Reglamento Interior del Consejo de la Judicatura del Poder Judicial</w:t>
    </w:r>
  </w:p>
  <w:p w:rsidR="00011EB3" w:rsidRPr="006E354F" w:rsidRDefault="006E354F" w:rsidP="00757B05">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20"/>
        <w:szCs w:val="20"/>
      </w:rPr>
    </w:pPr>
    <w:r w:rsidRPr="006E354F">
      <w:rPr>
        <w:rFonts w:ascii="Arial" w:hAnsi="Arial" w:cs="Arial"/>
        <w:b/>
        <w:bCs/>
        <w:i/>
        <w:color w:val="000000"/>
        <w:sz w:val="20"/>
        <w:szCs w:val="20"/>
        <w:lang w:val="es-MX" w:eastAsia="en-US"/>
      </w:rPr>
      <w:t>del Estado de Tamaulipas</w:t>
    </w:r>
    <w:r>
      <w:rPr>
        <w:rFonts w:ascii="Arial" w:hAnsi="Arial" w:cs="Arial"/>
        <w:b/>
        <w:bCs/>
        <w:color w:val="000000"/>
        <w:sz w:val="20"/>
        <w:szCs w:val="20"/>
        <w:lang w:val="es-MX" w:eastAsia="en-US"/>
      </w:rPr>
      <w:t xml:space="preserve"> </w:t>
    </w:r>
    <w:r w:rsidR="001F1C84">
      <w:rPr>
        <w:rFonts w:ascii="Arial" w:hAnsi="Arial" w:cs="Arial"/>
        <w:b/>
        <w:i/>
        <w:sz w:val="20"/>
        <w:szCs w:val="20"/>
      </w:rPr>
      <w:t>(2013) (Abrogado)</w:t>
    </w:r>
    <w:r>
      <w:rPr>
        <w:rFonts w:ascii="Arial" w:hAnsi="Arial" w:cs="Arial"/>
        <w:b/>
        <w:bCs/>
        <w:color w:val="000000"/>
        <w:sz w:val="20"/>
        <w:szCs w:val="20"/>
        <w:lang w:val="es-MX" w:eastAsia="en-US"/>
      </w:rPr>
      <w:t xml:space="preserve">   </w:t>
    </w:r>
    <w:r w:rsidR="001F1C84">
      <w:rPr>
        <w:rFonts w:ascii="Arial" w:hAnsi="Arial" w:cs="Arial"/>
        <w:b/>
        <w:bCs/>
        <w:color w:val="000000"/>
        <w:sz w:val="20"/>
        <w:szCs w:val="20"/>
        <w:lang w:val="es-MX" w:eastAsia="en-US"/>
      </w:rPr>
      <w:tab/>
    </w:r>
    <w:r w:rsidR="001F1C84">
      <w:rPr>
        <w:rFonts w:ascii="Arial" w:hAnsi="Arial" w:cs="Arial"/>
        <w:b/>
        <w:bCs/>
        <w:color w:val="000000"/>
        <w:sz w:val="20"/>
        <w:szCs w:val="20"/>
        <w:lang w:val="es-MX" w:eastAsia="en-US"/>
      </w:rPr>
      <w:tab/>
    </w:r>
    <w:r w:rsidR="001F1C84">
      <w:rPr>
        <w:rFonts w:ascii="Arial" w:hAnsi="Arial" w:cs="Arial"/>
        <w:b/>
        <w:bCs/>
        <w:color w:val="000000"/>
        <w:sz w:val="20"/>
        <w:szCs w:val="20"/>
        <w:lang w:val="es-MX" w:eastAsia="en-US"/>
      </w:rPr>
      <w:tab/>
    </w:r>
    <w:r w:rsidR="001F1C84">
      <w:rPr>
        <w:rFonts w:ascii="Arial" w:hAnsi="Arial" w:cs="Arial"/>
        <w:b/>
        <w:bCs/>
        <w:color w:val="000000"/>
        <w:sz w:val="20"/>
        <w:szCs w:val="20"/>
        <w:lang w:val="es-MX" w:eastAsia="en-US"/>
      </w:rPr>
      <w:tab/>
    </w:r>
    <w:r w:rsidR="001F1C84">
      <w:rPr>
        <w:rFonts w:ascii="Arial" w:hAnsi="Arial" w:cs="Arial"/>
        <w:b/>
        <w:bCs/>
        <w:color w:val="000000"/>
        <w:sz w:val="20"/>
        <w:szCs w:val="20"/>
        <w:lang w:val="es-MX" w:eastAsia="en-US"/>
      </w:rPr>
      <w:tab/>
      <w:t xml:space="preserve">    </w:t>
    </w:r>
    <w:r w:rsidRPr="006E354F">
      <w:rPr>
        <w:rFonts w:ascii="Arial" w:hAnsi="Arial" w:cs="Arial"/>
        <w:b/>
        <w:bCs/>
        <w:i/>
        <w:color w:val="000000"/>
        <w:sz w:val="20"/>
        <w:szCs w:val="20"/>
        <w:lang w:val="es-MX" w:eastAsia="en-US"/>
      </w:rPr>
      <w:t>P</w:t>
    </w:r>
    <w:r w:rsidR="00011EB3" w:rsidRPr="006E354F">
      <w:rPr>
        <w:rFonts w:ascii="Arial" w:hAnsi="Arial" w:cs="Arial"/>
        <w:b/>
        <w:i/>
        <w:iCs/>
        <w:sz w:val="20"/>
        <w:szCs w:val="20"/>
      </w:rPr>
      <w:t xml:space="preserve">ág. </w:t>
    </w:r>
    <w:r w:rsidR="005B1FB6" w:rsidRPr="006E354F">
      <w:rPr>
        <w:rStyle w:val="Nmerodepgina"/>
        <w:rFonts w:ascii="Arial" w:hAnsi="Arial" w:cs="Arial"/>
        <w:b/>
        <w:bCs/>
        <w:i/>
        <w:iCs/>
        <w:sz w:val="20"/>
        <w:szCs w:val="20"/>
      </w:rPr>
      <w:fldChar w:fldCharType="begin"/>
    </w:r>
    <w:r w:rsidR="00011EB3" w:rsidRPr="006E354F">
      <w:rPr>
        <w:rStyle w:val="Nmerodepgina"/>
        <w:rFonts w:ascii="Arial" w:hAnsi="Arial" w:cs="Arial"/>
        <w:b/>
        <w:bCs/>
        <w:i/>
        <w:iCs/>
        <w:sz w:val="20"/>
        <w:szCs w:val="20"/>
      </w:rPr>
      <w:instrText xml:space="preserve">PAGE  </w:instrText>
    </w:r>
    <w:r w:rsidR="005B1FB6" w:rsidRPr="006E354F">
      <w:rPr>
        <w:rStyle w:val="Nmerodepgina"/>
        <w:rFonts w:ascii="Arial" w:hAnsi="Arial" w:cs="Arial"/>
        <w:b/>
        <w:bCs/>
        <w:i/>
        <w:iCs/>
        <w:sz w:val="20"/>
        <w:szCs w:val="20"/>
      </w:rPr>
      <w:fldChar w:fldCharType="separate"/>
    </w:r>
    <w:r w:rsidR="00C53755">
      <w:rPr>
        <w:rStyle w:val="Nmerodepgina"/>
        <w:rFonts w:ascii="Arial" w:hAnsi="Arial" w:cs="Arial"/>
        <w:b/>
        <w:bCs/>
        <w:i/>
        <w:iCs/>
        <w:noProof/>
        <w:sz w:val="20"/>
        <w:szCs w:val="20"/>
      </w:rPr>
      <w:t>10</w:t>
    </w:r>
    <w:r w:rsidR="005B1FB6" w:rsidRPr="006E354F">
      <w:rPr>
        <w:rStyle w:val="Nmerodepgina"/>
        <w:rFonts w:ascii="Arial" w:hAnsi="Arial" w:cs="Arial"/>
        <w:b/>
        <w:bCs/>
        <w:i/>
        <w:iCs/>
        <w:sz w:val="20"/>
        <w:szCs w:val="20"/>
      </w:rPr>
      <w:fldChar w:fldCharType="end"/>
    </w:r>
  </w:p>
  <w:p w:rsidR="00011EB3" w:rsidRPr="004F5922" w:rsidRDefault="00011EB3"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28">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0">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1">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5"/>
  </w:num>
  <w:num w:numId="3">
    <w:abstractNumId w:val="22"/>
  </w:num>
  <w:num w:numId="4">
    <w:abstractNumId w:val="17"/>
  </w:num>
  <w:num w:numId="5">
    <w:abstractNumId w:val="19"/>
  </w:num>
  <w:num w:numId="6">
    <w:abstractNumId w:val="31"/>
  </w:num>
  <w:num w:numId="7">
    <w:abstractNumId w:val="10"/>
  </w:num>
  <w:num w:numId="8">
    <w:abstractNumId w:val="4"/>
  </w:num>
  <w:num w:numId="9">
    <w:abstractNumId w:val="5"/>
  </w:num>
  <w:num w:numId="10">
    <w:abstractNumId w:val="25"/>
  </w:num>
  <w:num w:numId="11">
    <w:abstractNumId w:val="29"/>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8"/>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1EB3"/>
    <w:rsid w:val="00022301"/>
    <w:rsid w:val="00044B6A"/>
    <w:rsid w:val="000474A6"/>
    <w:rsid w:val="00050FC6"/>
    <w:rsid w:val="000620D3"/>
    <w:rsid w:val="000629D5"/>
    <w:rsid w:val="00075E98"/>
    <w:rsid w:val="000A469A"/>
    <w:rsid w:val="000A7DA9"/>
    <w:rsid w:val="000B56E8"/>
    <w:rsid w:val="000D0AB4"/>
    <w:rsid w:val="000F0A58"/>
    <w:rsid w:val="000F2A44"/>
    <w:rsid w:val="001000FC"/>
    <w:rsid w:val="001076EE"/>
    <w:rsid w:val="0013232B"/>
    <w:rsid w:val="001334DB"/>
    <w:rsid w:val="00134349"/>
    <w:rsid w:val="00155C2F"/>
    <w:rsid w:val="00163F05"/>
    <w:rsid w:val="00167CE1"/>
    <w:rsid w:val="00170F01"/>
    <w:rsid w:val="001B43E1"/>
    <w:rsid w:val="001C1C21"/>
    <w:rsid w:val="001F1C84"/>
    <w:rsid w:val="002032C5"/>
    <w:rsid w:val="0021164E"/>
    <w:rsid w:val="00213895"/>
    <w:rsid w:val="002209D2"/>
    <w:rsid w:val="00230651"/>
    <w:rsid w:val="00245009"/>
    <w:rsid w:val="00273FCE"/>
    <w:rsid w:val="002817A1"/>
    <w:rsid w:val="00282D4B"/>
    <w:rsid w:val="00286AF9"/>
    <w:rsid w:val="0029241E"/>
    <w:rsid w:val="00292FA7"/>
    <w:rsid w:val="002A0FAC"/>
    <w:rsid w:val="002B2D5A"/>
    <w:rsid w:val="002B3DA1"/>
    <w:rsid w:val="002D40B2"/>
    <w:rsid w:val="00304E52"/>
    <w:rsid w:val="0030644A"/>
    <w:rsid w:val="00317F1A"/>
    <w:rsid w:val="00326187"/>
    <w:rsid w:val="00327D2C"/>
    <w:rsid w:val="003464CD"/>
    <w:rsid w:val="00372681"/>
    <w:rsid w:val="003849BD"/>
    <w:rsid w:val="003A535C"/>
    <w:rsid w:val="003A5E3F"/>
    <w:rsid w:val="003B0195"/>
    <w:rsid w:val="003B735E"/>
    <w:rsid w:val="003C5671"/>
    <w:rsid w:val="003D1024"/>
    <w:rsid w:val="003D7FAD"/>
    <w:rsid w:val="003E4B44"/>
    <w:rsid w:val="003F392F"/>
    <w:rsid w:val="00413B8B"/>
    <w:rsid w:val="00425D83"/>
    <w:rsid w:val="00451D10"/>
    <w:rsid w:val="00474CD3"/>
    <w:rsid w:val="004C5A11"/>
    <w:rsid w:val="004D1EF2"/>
    <w:rsid w:val="004E726A"/>
    <w:rsid w:val="004F3F88"/>
    <w:rsid w:val="004F5764"/>
    <w:rsid w:val="004F5922"/>
    <w:rsid w:val="00511444"/>
    <w:rsid w:val="00526A1C"/>
    <w:rsid w:val="00541784"/>
    <w:rsid w:val="0054423C"/>
    <w:rsid w:val="005453ED"/>
    <w:rsid w:val="005468E9"/>
    <w:rsid w:val="005553E5"/>
    <w:rsid w:val="005578DD"/>
    <w:rsid w:val="005756C4"/>
    <w:rsid w:val="00576D82"/>
    <w:rsid w:val="00586F65"/>
    <w:rsid w:val="00597490"/>
    <w:rsid w:val="005B0AC5"/>
    <w:rsid w:val="005B1FB6"/>
    <w:rsid w:val="005C6601"/>
    <w:rsid w:val="005E7EAF"/>
    <w:rsid w:val="005F7B7C"/>
    <w:rsid w:val="0061441D"/>
    <w:rsid w:val="0062316E"/>
    <w:rsid w:val="006238D7"/>
    <w:rsid w:val="00635D45"/>
    <w:rsid w:val="00636DB5"/>
    <w:rsid w:val="0063799A"/>
    <w:rsid w:val="006401B5"/>
    <w:rsid w:val="00642920"/>
    <w:rsid w:val="00654D2D"/>
    <w:rsid w:val="00660FB7"/>
    <w:rsid w:val="00662D02"/>
    <w:rsid w:val="00684004"/>
    <w:rsid w:val="00685FEE"/>
    <w:rsid w:val="006902C5"/>
    <w:rsid w:val="00697460"/>
    <w:rsid w:val="006A5108"/>
    <w:rsid w:val="006B55D5"/>
    <w:rsid w:val="006C12D7"/>
    <w:rsid w:val="006C45EA"/>
    <w:rsid w:val="006D5C4A"/>
    <w:rsid w:val="006D5D1A"/>
    <w:rsid w:val="006E0323"/>
    <w:rsid w:val="006E0747"/>
    <w:rsid w:val="006E0D5A"/>
    <w:rsid w:val="006E354F"/>
    <w:rsid w:val="006E5B8B"/>
    <w:rsid w:val="0070606E"/>
    <w:rsid w:val="00711067"/>
    <w:rsid w:val="00714251"/>
    <w:rsid w:val="007262B4"/>
    <w:rsid w:val="00735FE0"/>
    <w:rsid w:val="00744C56"/>
    <w:rsid w:val="00745D34"/>
    <w:rsid w:val="00747D25"/>
    <w:rsid w:val="00756194"/>
    <w:rsid w:val="00756574"/>
    <w:rsid w:val="00757B05"/>
    <w:rsid w:val="00777DA7"/>
    <w:rsid w:val="00795239"/>
    <w:rsid w:val="007B1D2F"/>
    <w:rsid w:val="007E0ECC"/>
    <w:rsid w:val="007E5AC6"/>
    <w:rsid w:val="00803732"/>
    <w:rsid w:val="00803E7E"/>
    <w:rsid w:val="00805A67"/>
    <w:rsid w:val="008169F5"/>
    <w:rsid w:val="00822237"/>
    <w:rsid w:val="00834B18"/>
    <w:rsid w:val="00835565"/>
    <w:rsid w:val="00846223"/>
    <w:rsid w:val="008A19CA"/>
    <w:rsid w:val="008A28AE"/>
    <w:rsid w:val="008B03E2"/>
    <w:rsid w:val="008B251D"/>
    <w:rsid w:val="008D3774"/>
    <w:rsid w:val="008D3AC6"/>
    <w:rsid w:val="008E7257"/>
    <w:rsid w:val="008F024D"/>
    <w:rsid w:val="008F3D7E"/>
    <w:rsid w:val="0090004E"/>
    <w:rsid w:val="00913286"/>
    <w:rsid w:val="00913484"/>
    <w:rsid w:val="00914E65"/>
    <w:rsid w:val="009202F7"/>
    <w:rsid w:val="00932CDE"/>
    <w:rsid w:val="009533BD"/>
    <w:rsid w:val="00972ACC"/>
    <w:rsid w:val="009855BF"/>
    <w:rsid w:val="00995C47"/>
    <w:rsid w:val="009A64AD"/>
    <w:rsid w:val="009C2B7F"/>
    <w:rsid w:val="009C705A"/>
    <w:rsid w:val="00A00CE9"/>
    <w:rsid w:val="00A04CB8"/>
    <w:rsid w:val="00A14541"/>
    <w:rsid w:val="00A27456"/>
    <w:rsid w:val="00A308D7"/>
    <w:rsid w:val="00A66BD1"/>
    <w:rsid w:val="00A71B14"/>
    <w:rsid w:val="00A81ADC"/>
    <w:rsid w:val="00A94171"/>
    <w:rsid w:val="00AA3DA1"/>
    <w:rsid w:val="00AB072F"/>
    <w:rsid w:val="00AB11EB"/>
    <w:rsid w:val="00AC1FDB"/>
    <w:rsid w:val="00AC64F0"/>
    <w:rsid w:val="00AC68FB"/>
    <w:rsid w:val="00AD21A3"/>
    <w:rsid w:val="00AD4E40"/>
    <w:rsid w:val="00AE3210"/>
    <w:rsid w:val="00AF05C2"/>
    <w:rsid w:val="00AF06EB"/>
    <w:rsid w:val="00AF3FA2"/>
    <w:rsid w:val="00AF6BEE"/>
    <w:rsid w:val="00B26A3C"/>
    <w:rsid w:val="00B3428D"/>
    <w:rsid w:val="00B40AA1"/>
    <w:rsid w:val="00B83DCE"/>
    <w:rsid w:val="00BA0F96"/>
    <w:rsid w:val="00BA5718"/>
    <w:rsid w:val="00BA7330"/>
    <w:rsid w:val="00BB556E"/>
    <w:rsid w:val="00BC0175"/>
    <w:rsid w:val="00BD2BED"/>
    <w:rsid w:val="00BD6B38"/>
    <w:rsid w:val="00BE25F1"/>
    <w:rsid w:val="00C010B3"/>
    <w:rsid w:val="00C12BE1"/>
    <w:rsid w:val="00C14D15"/>
    <w:rsid w:val="00C16D2C"/>
    <w:rsid w:val="00C20AD6"/>
    <w:rsid w:val="00C2345C"/>
    <w:rsid w:val="00C471CB"/>
    <w:rsid w:val="00C53755"/>
    <w:rsid w:val="00C60E65"/>
    <w:rsid w:val="00C620DB"/>
    <w:rsid w:val="00C755F2"/>
    <w:rsid w:val="00C906C7"/>
    <w:rsid w:val="00CA0021"/>
    <w:rsid w:val="00CB144A"/>
    <w:rsid w:val="00CB185E"/>
    <w:rsid w:val="00CC1568"/>
    <w:rsid w:val="00CC7D28"/>
    <w:rsid w:val="00CD0A13"/>
    <w:rsid w:val="00CD51F9"/>
    <w:rsid w:val="00CD5DA5"/>
    <w:rsid w:val="00CE2A71"/>
    <w:rsid w:val="00CE3F84"/>
    <w:rsid w:val="00CF4467"/>
    <w:rsid w:val="00CF6DBC"/>
    <w:rsid w:val="00D0086C"/>
    <w:rsid w:val="00D04E02"/>
    <w:rsid w:val="00D11750"/>
    <w:rsid w:val="00D11F1E"/>
    <w:rsid w:val="00D36A1E"/>
    <w:rsid w:val="00D42415"/>
    <w:rsid w:val="00D46954"/>
    <w:rsid w:val="00D52BD3"/>
    <w:rsid w:val="00D629B7"/>
    <w:rsid w:val="00D72C3E"/>
    <w:rsid w:val="00DA66E2"/>
    <w:rsid w:val="00DC2339"/>
    <w:rsid w:val="00DD3093"/>
    <w:rsid w:val="00DF0B22"/>
    <w:rsid w:val="00DF1061"/>
    <w:rsid w:val="00DF6377"/>
    <w:rsid w:val="00DF68D6"/>
    <w:rsid w:val="00E048A6"/>
    <w:rsid w:val="00E07C05"/>
    <w:rsid w:val="00E15D78"/>
    <w:rsid w:val="00E21618"/>
    <w:rsid w:val="00E31D75"/>
    <w:rsid w:val="00E3655B"/>
    <w:rsid w:val="00E6773D"/>
    <w:rsid w:val="00EA0B7F"/>
    <w:rsid w:val="00EB7893"/>
    <w:rsid w:val="00EC1BCA"/>
    <w:rsid w:val="00EE7B52"/>
    <w:rsid w:val="00EF25EF"/>
    <w:rsid w:val="00F00AD2"/>
    <w:rsid w:val="00F301C8"/>
    <w:rsid w:val="00F31FB1"/>
    <w:rsid w:val="00F34C93"/>
    <w:rsid w:val="00F40340"/>
    <w:rsid w:val="00F45D5B"/>
    <w:rsid w:val="00F53D43"/>
    <w:rsid w:val="00FD0AF2"/>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0B2"/>
    <w:rPr>
      <w:sz w:val="24"/>
      <w:szCs w:val="24"/>
      <w:lang w:val="es-ES" w:eastAsia="es-ES"/>
    </w:rPr>
  </w:style>
  <w:style w:type="paragraph" w:styleId="Ttulo1">
    <w:name w:val="heading 1"/>
    <w:basedOn w:val="Normal"/>
    <w:next w:val="Normal"/>
    <w:qFormat/>
    <w:rsid w:val="002D40B2"/>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2D40B2"/>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2D40B2"/>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2D40B2"/>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D40B2"/>
    <w:pPr>
      <w:spacing w:before="40"/>
      <w:ind w:firstLine="567"/>
      <w:jc w:val="both"/>
    </w:pPr>
    <w:rPr>
      <w:sz w:val="16"/>
      <w:szCs w:val="20"/>
      <w:lang w:eastAsia="en-US"/>
    </w:rPr>
  </w:style>
  <w:style w:type="paragraph" w:styleId="Ttulo">
    <w:name w:val="Title"/>
    <w:basedOn w:val="Normal"/>
    <w:link w:val="TtuloCar"/>
    <w:qFormat/>
    <w:rsid w:val="002D40B2"/>
    <w:pPr>
      <w:ind w:left="539" w:right="357" w:firstLine="539"/>
      <w:jc w:val="center"/>
    </w:pPr>
    <w:rPr>
      <w:rFonts w:ascii="Arial" w:hAnsi="Arial" w:cs="Arial"/>
      <w:b/>
      <w:bCs/>
    </w:rPr>
  </w:style>
  <w:style w:type="paragraph" w:styleId="Encabezado">
    <w:name w:val="header"/>
    <w:basedOn w:val="Normal"/>
    <w:link w:val="EncabezadoCar"/>
    <w:uiPriority w:val="99"/>
    <w:rsid w:val="002D40B2"/>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2D40B2"/>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cs="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0B2"/>
    <w:rPr>
      <w:sz w:val="24"/>
      <w:szCs w:val="24"/>
      <w:lang w:val="es-ES" w:eastAsia="es-ES"/>
    </w:rPr>
  </w:style>
  <w:style w:type="paragraph" w:styleId="Ttulo1">
    <w:name w:val="heading 1"/>
    <w:basedOn w:val="Normal"/>
    <w:next w:val="Normal"/>
    <w:qFormat/>
    <w:rsid w:val="002D40B2"/>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2D40B2"/>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2D40B2"/>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2D40B2"/>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D40B2"/>
    <w:pPr>
      <w:spacing w:before="40"/>
      <w:ind w:firstLine="567"/>
      <w:jc w:val="both"/>
    </w:pPr>
    <w:rPr>
      <w:sz w:val="16"/>
      <w:szCs w:val="20"/>
      <w:lang w:eastAsia="en-US"/>
    </w:rPr>
  </w:style>
  <w:style w:type="paragraph" w:styleId="Ttulo">
    <w:name w:val="Title"/>
    <w:basedOn w:val="Normal"/>
    <w:link w:val="TtuloCar"/>
    <w:qFormat/>
    <w:rsid w:val="002D40B2"/>
    <w:pPr>
      <w:ind w:left="539" w:right="357" w:firstLine="539"/>
      <w:jc w:val="center"/>
    </w:pPr>
    <w:rPr>
      <w:rFonts w:ascii="Arial" w:hAnsi="Arial" w:cs="Arial"/>
      <w:b/>
      <w:bCs/>
    </w:rPr>
  </w:style>
  <w:style w:type="paragraph" w:styleId="Encabezado">
    <w:name w:val="header"/>
    <w:basedOn w:val="Normal"/>
    <w:link w:val="EncabezadoCar"/>
    <w:uiPriority w:val="99"/>
    <w:rsid w:val="002D40B2"/>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2D40B2"/>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cs="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66FC-B138-4F1B-8A13-07C32854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3282</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Cuquis</cp:lastModifiedBy>
  <cp:revision>93</cp:revision>
  <cp:lastPrinted>2013-07-09T19:16:00Z</cp:lastPrinted>
  <dcterms:created xsi:type="dcterms:W3CDTF">2019-01-11T20:08:00Z</dcterms:created>
  <dcterms:modified xsi:type="dcterms:W3CDTF">2019-01-14T19:27:00Z</dcterms:modified>
</cp:coreProperties>
</file>